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70396D">
        <w:rPr>
          <w:rStyle w:val="Siln"/>
          <w:rFonts w:ascii="Verdana" w:hAnsi="Verdana"/>
          <w:color w:val="943634" w:themeColor="accent2" w:themeShade="BF"/>
          <w:sz w:val="28"/>
          <w:szCs w:val="28"/>
        </w:rPr>
        <w:t>6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30114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A706ED">
        <w:rPr>
          <w:rFonts w:ascii="Verdana" w:hAnsi="Verdana"/>
          <w:b/>
          <w:szCs w:val="24"/>
        </w:rPr>
        <w:t>2</w:t>
      </w:r>
      <w:r w:rsidR="00071F5B">
        <w:rPr>
          <w:rFonts w:ascii="Verdana" w:hAnsi="Verdana"/>
          <w:b/>
          <w:szCs w:val="24"/>
        </w:rPr>
        <w:t>1</w:t>
      </w:r>
      <w:r w:rsidR="00E15697">
        <w:rPr>
          <w:rFonts w:ascii="Verdana" w:hAnsi="Verdana"/>
          <w:b/>
          <w:szCs w:val="24"/>
        </w:rPr>
        <w:t xml:space="preserve">. </w:t>
      </w:r>
      <w:r w:rsidR="00710CF6">
        <w:rPr>
          <w:rFonts w:ascii="Verdana" w:hAnsi="Verdana"/>
          <w:b/>
          <w:szCs w:val="24"/>
        </w:rPr>
        <w:t>8</w:t>
      </w:r>
      <w:r w:rsidR="00E15697">
        <w:rPr>
          <w:rFonts w:ascii="Verdana" w:hAnsi="Verdana"/>
          <w:b/>
          <w:szCs w:val="24"/>
        </w:rPr>
        <w:t>. 201</w:t>
      </w:r>
      <w:r w:rsidR="00301142">
        <w:rPr>
          <w:rFonts w:ascii="Verdana" w:hAnsi="Verdana"/>
          <w:b/>
          <w:szCs w:val="24"/>
        </w:rPr>
        <w:t>7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4F6582" w:rsidRDefault="006C5A7B" w:rsidP="00A67F0B">
      <w:p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4F6582">
        <w:rPr>
          <w:rFonts w:ascii="Verdana" w:hAnsi="Verdana"/>
          <w:b/>
          <w:sz w:val="22"/>
          <w:szCs w:val="22"/>
        </w:rPr>
        <w:tab/>
      </w:r>
      <w:proofErr w:type="spellStart"/>
      <w:r w:rsidR="0033249C" w:rsidRPr="00883DD7">
        <w:rPr>
          <w:rFonts w:ascii="Verdana" w:hAnsi="Verdana"/>
          <w:sz w:val="20"/>
        </w:rPr>
        <w:t>Ing.Dvořák</w:t>
      </w:r>
      <w:proofErr w:type="spellEnd"/>
      <w:r w:rsidR="0033249C" w:rsidRPr="00883DD7">
        <w:rPr>
          <w:rFonts w:ascii="Verdana" w:hAnsi="Verdana"/>
          <w:sz w:val="20"/>
        </w:rPr>
        <w:t xml:space="preserve"> Jan</w:t>
      </w:r>
      <w:r w:rsidR="0033249C">
        <w:rPr>
          <w:rFonts w:ascii="Verdana" w:hAnsi="Verdana"/>
          <w:sz w:val="20"/>
        </w:rPr>
        <w:t>,</w:t>
      </w:r>
      <w:r w:rsidR="0070396D">
        <w:rPr>
          <w:rFonts w:ascii="Verdana" w:hAnsi="Verdana"/>
          <w:sz w:val="20"/>
        </w:rPr>
        <w:t xml:space="preserve"> Horák Pavel, </w:t>
      </w:r>
      <w:proofErr w:type="spellStart"/>
      <w:r w:rsidR="00A95BD6" w:rsidRPr="00453365">
        <w:rPr>
          <w:rFonts w:ascii="Verdana" w:hAnsi="Verdana"/>
          <w:sz w:val="20"/>
        </w:rPr>
        <w:t>Hudlík</w:t>
      </w:r>
      <w:proofErr w:type="spellEnd"/>
      <w:r w:rsidR="00A95BD6" w:rsidRPr="00453365">
        <w:rPr>
          <w:rFonts w:ascii="Verdana" w:hAnsi="Verdana"/>
          <w:sz w:val="20"/>
        </w:rPr>
        <w:t xml:space="preserve"> Dušan,</w:t>
      </w:r>
      <w:r w:rsidR="00A95BD6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Maxa</w:t>
      </w:r>
      <w:r w:rsidR="00301142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Miroslav</w:t>
      </w:r>
      <w:r w:rsidR="00301142">
        <w:rPr>
          <w:rFonts w:ascii="Verdana" w:hAnsi="Verdana"/>
          <w:sz w:val="20"/>
        </w:rPr>
        <w:t>,</w:t>
      </w:r>
      <w:r w:rsidR="00C916C8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Průcha David,</w:t>
      </w:r>
      <w:r w:rsidR="004F6582"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ab/>
      </w:r>
      <w:r w:rsidR="0070396D">
        <w:rPr>
          <w:rFonts w:ascii="Verdana" w:hAnsi="Verdana"/>
          <w:sz w:val="20"/>
        </w:rPr>
        <w:tab/>
      </w:r>
      <w:proofErr w:type="spellStart"/>
      <w:r w:rsidR="0070396D">
        <w:rPr>
          <w:rFonts w:ascii="Verdana" w:hAnsi="Verdana"/>
          <w:sz w:val="20"/>
        </w:rPr>
        <w:t>Záškodová</w:t>
      </w:r>
      <w:proofErr w:type="spellEnd"/>
      <w:r w:rsidR="0070396D">
        <w:rPr>
          <w:rFonts w:ascii="Verdana" w:hAnsi="Verdana"/>
          <w:sz w:val="20"/>
        </w:rPr>
        <w:t xml:space="preserve"> Jaroslava,</w:t>
      </w:r>
    </w:p>
    <w:p w:rsidR="00710CF6" w:rsidRDefault="004F6582" w:rsidP="00710CF6">
      <w:pPr>
        <w:jc w:val="both"/>
        <w:rPr>
          <w:rFonts w:ascii="Verdana" w:hAnsi="Verdana"/>
          <w:sz w:val="20"/>
        </w:rPr>
      </w:pPr>
      <w:r w:rsidRPr="004F6582">
        <w:rPr>
          <w:rFonts w:ascii="Verdana" w:hAnsi="Verdana"/>
          <w:b/>
          <w:sz w:val="22"/>
          <w:szCs w:val="22"/>
        </w:rPr>
        <w:t>Omluveni:</w:t>
      </w:r>
      <w:r w:rsidRPr="004F658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Horák Michal,</w:t>
      </w:r>
      <w:r w:rsidR="00710CF6" w:rsidRPr="00710CF6">
        <w:rPr>
          <w:rFonts w:ascii="Verdana" w:hAnsi="Verdana"/>
          <w:sz w:val="20"/>
        </w:rPr>
        <w:t xml:space="preserve"> </w:t>
      </w:r>
    </w:p>
    <w:p w:rsidR="00301142" w:rsidRPr="004F6582" w:rsidRDefault="00301142" w:rsidP="00A67F0B">
      <w:pPr>
        <w:jc w:val="both"/>
        <w:rPr>
          <w:rFonts w:ascii="Verdana" w:hAnsi="Verdana"/>
          <w:b/>
          <w:sz w:val="22"/>
          <w:szCs w:val="22"/>
        </w:rPr>
      </w:pP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70396D" w:rsidRPr="0070396D" w:rsidRDefault="0070396D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70396D">
        <w:rPr>
          <w:rFonts w:ascii="Verdana" w:hAnsi="Verdana"/>
          <w:sz w:val="20"/>
        </w:rPr>
        <w:t>Vyhodnocení cenových nabídek a vybrání dodavatele na zpracování projektové dokumentace „Růžová“ a „Bahenní“ ulice</w:t>
      </w:r>
    </w:p>
    <w:p w:rsidR="00A95BD6" w:rsidRDefault="00364BF1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Různé</w:t>
      </w:r>
    </w:p>
    <w:p w:rsidR="00A95BD6" w:rsidRP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9715F5" w:rsidRPr="009715F5" w:rsidRDefault="009715F5" w:rsidP="00E15697">
      <w:pPr>
        <w:pStyle w:val="Odstavecseseznamem"/>
        <w:ind w:left="360"/>
        <w:jc w:val="both"/>
        <w:rPr>
          <w:rFonts w:ascii="Verdana" w:hAnsi="Verdana"/>
          <w:sz w:val="20"/>
        </w:rPr>
      </w:pPr>
    </w:p>
    <w:p w:rsidR="00845BDD" w:rsidRDefault="00845BDD">
      <w:pPr>
        <w:rPr>
          <w:rFonts w:ascii="Verdana" w:hAnsi="Verdana"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 xml:space="preserve">Jaroslava </w:t>
      </w:r>
      <w:proofErr w:type="spellStart"/>
      <w:r w:rsidR="0070396D">
        <w:rPr>
          <w:rFonts w:ascii="Verdana" w:hAnsi="Verdana"/>
          <w:sz w:val="20"/>
        </w:rPr>
        <w:t>Záškodová</w:t>
      </w:r>
      <w:proofErr w:type="spellEnd"/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  <w:r w:rsidR="00574B5C">
        <w:rPr>
          <w:rFonts w:ascii="Verdana" w:hAnsi="Verdana"/>
          <w:sz w:val="20"/>
        </w:rPr>
        <w:t xml:space="preserve"> </w:t>
      </w:r>
    </w:p>
    <w:p w:rsidR="00851A68" w:rsidRDefault="00851A68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70396D">
        <w:rPr>
          <w:rFonts w:ascii="Verdana" w:hAnsi="Verdana"/>
          <w:b/>
          <w:sz w:val="20"/>
        </w:rPr>
        <w:t>5</w:t>
      </w:r>
      <w:r w:rsidR="00710558">
        <w:rPr>
          <w:rFonts w:ascii="Verdana" w:hAnsi="Verdana"/>
          <w:b/>
          <w:sz w:val="20"/>
        </w:rPr>
        <w:t>3</w:t>
      </w:r>
      <w:r w:rsidR="00E15697">
        <w:rPr>
          <w:rFonts w:ascii="Verdana" w:hAnsi="Verdana"/>
          <w:b/>
          <w:sz w:val="20"/>
        </w:rPr>
        <w:t>/201</w:t>
      </w:r>
      <w:r w:rsidR="00301142">
        <w:rPr>
          <w:rFonts w:ascii="Verdana" w:hAnsi="Verdana"/>
          <w:b/>
          <w:sz w:val="20"/>
        </w:rPr>
        <w:t>7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1B2099">
        <w:rPr>
          <w:rFonts w:ascii="Verdana" w:hAnsi="Verdana"/>
          <w:sz w:val="20"/>
        </w:rPr>
        <w:t> 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>6</w:t>
      </w:r>
      <w:r w:rsidR="00E15697">
        <w:rPr>
          <w:rFonts w:ascii="Verdana" w:hAnsi="Verdana"/>
          <w:sz w:val="20"/>
        </w:rPr>
        <w:t>/201</w:t>
      </w:r>
      <w:r w:rsidR="00671747">
        <w:rPr>
          <w:rFonts w:ascii="Verdana" w:hAnsi="Verdana"/>
          <w:sz w:val="20"/>
        </w:rPr>
        <w:t>7</w:t>
      </w:r>
      <w:r w:rsidRPr="0065074C">
        <w:rPr>
          <w:rFonts w:ascii="Verdana" w:hAnsi="Verdana"/>
          <w:sz w:val="20"/>
        </w:rPr>
        <w:t xml:space="preserve">. </w:t>
      </w:r>
    </w:p>
    <w:p w:rsidR="00851A68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</w:p>
    <w:p w:rsidR="0065074C" w:rsidRPr="0033249C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70396D">
        <w:rPr>
          <w:rFonts w:ascii="Verdana" w:hAnsi="Verdana"/>
          <w:b/>
          <w:sz w:val="20"/>
        </w:rPr>
        <w:t>6</w:t>
      </w:r>
      <w:proofErr w:type="gramEnd"/>
      <w:r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pro</w:t>
      </w:r>
      <w:r w:rsidR="00453365" w:rsidRPr="0033249C">
        <w:rPr>
          <w:rFonts w:ascii="Verdana" w:hAnsi="Verdana"/>
          <w:b/>
          <w:sz w:val="20"/>
        </w:rPr>
        <w:t xml:space="preserve"> </w:t>
      </w:r>
      <w:r w:rsidR="0065074C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9715F5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proti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B429C1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F22C19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33249C" w:rsidRDefault="0048020F" w:rsidP="0033249C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D47303" w:rsidRDefault="00A95BD6" w:rsidP="00D47303">
      <w:pPr>
        <w:spacing w:after="120"/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>přistoupilo k vyhodnocování došlých nabídek na zpracování PD na rekonstrukci „Růžové“ ulice (</w:t>
      </w:r>
      <w:proofErr w:type="spellStart"/>
      <w:r w:rsidR="0070396D">
        <w:rPr>
          <w:rFonts w:ascii="Verdana" w:hAnsi="Verdana"/>
          <w:sz w:val="20"/>
        </w:rPr>
        <w:t>p.č</w:t>
      </w:r>
      <w:proofErr w:type="spellEnd"/>
      <w:r w:rsidR="0070396D">
        <w:rPr>
          <w:rFonts w:ascii="Verdana" w:hAnsi="Verdana"/>
          <w:sz w:val="20"/>
        </w:rPr>
        <w:t>. 2921/4, 2921/5, 4968, 4970, 4969, 5015</w:t>
      </w:r>
      <w:r w:rsidR="00D50066">
        <w:rPr>
          <w:rFonts w:ascii="Verdana" w:hAnsi="Verdana"/>
          <w:sz w:val="20"/>
        </w:rPr>
        <w:t>) a výstavbu ulice „Bahenní“ (</w:t>
      </w:r>
      <w:proofErr w:type="spellStart"/>
      <w:r w:rsidR="00D50066">
        <w:rPr>
          <w:rFonts w:ascii="Verdana" w:hAnsi="Verdana"/>
          <w:sz w:val="20"/>
        </w:rPr>
        <w:t>p.č</w:t>
      </w:r>
      <w:proofErr w:type="spellEnd"/>
      <w:r w:rsidR="00D50066">
        <w:rPr>
          <w:rFonts w:ascii="Verdana" w:hAnsi="Verdana"/>
          <w:sz w:val="20"/>
        </w:rPr>
        <w:t xml:space="preserve">. 2845, 2853/4, 2811/3, 2811/4, 2811/7, 2811/17, 2811/18, 2811/19, 2831/2, 2832/2, 2810/7, 2810/8, 2810/9, část 4918, 2825/3, 2825/6, 2816/4, 2821/2, 2816/3, 2813/4, 2813/1). Osloveno bylo </w:t>
      </w:r>
      <w:r w:rsidR="008465A0">
        <w:rPr>
          <w:rFonts w:ascii="Verdana" w:hAnsi="Verdana"/>
          <w:sz w:val="20"/>
        </w:rPr>
        <w:t>6</w:t>
      </w:r>
      <w:r w:rsidR="00D50066">
        <w:rPr>
          <w:rFonts w:ascii="Verdana" w:hAnsi="Verdana"/>
          <w:sz w:val="20"/>
        </w:rPr>
        <w:t xml:space="preserve"> projektantů či projekčních kanceláří, nabídky podaly pouze 3 firmy: Ludmila Votavová, Tábor; A3PROJEKT s.r.o., Veselí nad Lužnicí a Josef Dubský, Veselí nad Lužnicí. ZO posuzovalo nabídky odděleně podle staveb, to znamená, že se posuzovaly zvlášť nabídky na PD „Růžová“ ulice a zvlášť PD „Bahenní“</w:t>
      </w:r>
      <w:r w:rsidR="00C63A28">
        <w:rPr>
          <w:rFonts w:ascii="Verdana" w:hAnsi="Verdana"/>
          <w:sz w:val="20"/>
        </w:rPr>
        <w:t>. Nabídky na zpracování PD na rekonstrukci „Růžové“ ulice byly podány v následující výši</w:t>
      </w:r>
    </w:p>
    <w:p w:rsidR="00C63A28" w:rsidRDefault="00C63A28" w:rsidP="00C63A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sz w:val="20"/>
        </w:rPr>
      </w:pPr>
      <w:r w:rsidRPr="00C63A28"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udmila Votavová, Tábor – 440.000,-Kč (bez DPH)</w:t>
      </w:r>
    </w:p>
    <w:p w:rsidR="00C63A28" w:rsidRDefault="00C63A28" w:rsidP="00C63A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A3PROJEKT, Veselí nad Lužnicí – 566.000,-Kč (bez DPH)</w:t>
      </w:r>
    </w:p>
    <w:p w:rsidR="00C63A28" w:rsidRDefault="00C63A28" w:rsidP="00C63A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Josef Dubský, Veselí nad Lužnicí – 419.392,-Kč (bez DPH)</w:t>
      </w:r>
    </w:p>
    <w:p w:rsidR="00C63A28" w:rsidRDefault="00C63A28" w:rsidP="00C63A28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Nabídky na zpracování PD na výstavbu </w:t>
      </w:r>
      <w:r w:rsidR="002E4088">
        <w:rPr>
          <w:rFonts w:ascii="Verdana" w:hAnsi="Verdana"/>
          <w:sz w:val="20"/>
        </w:rPr>
        <w:t xml:space="preserve">místní </w:t>
      </w:r>
      <w:r>
        <w:rPr>
          <w:rFonts w:ascii="Verdana" w:hAnsi="Verdana"/>
          <w:sz w:val="20"/>
        </w:rPr>
        <w:t>komunikace „Bahenní ulice</w:t>
      </w:r>
      <w:r w:rsidR="002E4088">
        <w:rPr>
          <w:rFonts w:ascii="Verdana" w:hAnsi="Verdana"/>
          <w:sz w:val="20"/>
        </w:rPr>
        <w:t>“</w:t>
      </w:r>
      <w:r>
        <w:rPr>
          <w:rFonts w:ascii="Verdana" w:hAnsi="Verdana"/>
          <w:sz w:val="20"/>
        </w:rPr>
        <w:t>, byly podány v následující výši:</w:t>
      </w:r>
    </w:p>
    <w:p w:rsidR="00C63A28" w:rsidRDefault="00C63A28" w:rsidP="00C63A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sz w:val="20"/>
        </w:rPr>
      </w:pPr>
      <w:r w:rsidRPr="00C63A28"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udmila Votavová, Tábor – 560.000,-Kč (bez DPH)</w:t>
      </w:r>
    </w:p>
    <w:p w:rsidR="00C63A28" w:rsidRDefault="00C63A28" w:rsidP="00C63A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A3PROJEKT, Veselí nad Lužnicí – 610.000,-Kč (bez DPH)</w:t>
      </w:r>
    </w:p>
    <w:p w:rsidR="00C63A28" w:rsidRDefault="00C63A28" w:rsidP="00C63A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Josef Dubský, Veselí nad Lužnicí – 537.088,-Kč (bez DPH)</w:t>
      </w:r>
    </w:p>
    <w:p w:rsidR="00C63A28" w:rsidRDefault="00C63A28" w:rsidP="00C63A28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ZO věnovalo pozornost hlavně položkám v předkládaných nabídkách – jestli jsou nabídky ceněny na úplně stejné projekční práce, tedy jestli v některé nabídce není něco navíc, či něco nechybí. Nabídky byly naceněny na naprosto shodné projekční práce.</w:t>
      </w:r>
    </w:p>
    <w:p w:rsidR="00C63A28" w:rsidRPr="00C63A28" w:rsidRDefault="00C63A28" w:rsidP="00C63A28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Starosta obce navrhl vybrat, na základě cenové nabídky jako dodavatele PD na rekonstrukci „Růžové“ ulice p. Josefa </w:t>
      </w:r>
      <w:proofErr w:type="spellStart"/>
      <w:r>
        <w:rPr>
          <w:rFonts w:ascii="Verdana" w:hAnsi="Verdana"/>
          <w:sz w:val="20"/>
        </w:rPr>
        <w:t>Dubskýho</w:t>
      </w:r>
      <w:proofErr w:type="spellEnd"/>
      <w:r>
        <w:rPr>
          <w:rFonts w:ascii="Verdana" w:hAnsi="Verdana"/>
          <w:sz w:val="20"/>
        </w:rPr>
        <w:t>, IČ 63873427, Na Štěpnici 724, 391 81 Veselí nad Lužnicí</w:t>
      </w:r>
      <w:r w:rsidR="00550AB8">
        <w:rPr>
          <w:rFonts w:ascii="Verdana" w:hAnsi="Verdana"/>
          <w:sz w:val="20"/>
        </w:rPr>
        <w:t xml:space="preserve">. Dále na základě cenové nabídky navrhl vybrat jako dodavatele na PD MK „Bahenní“ ulice pana Josefa </w:t>
      </w:r>
      <w:proofErr w:type="spellStart"/>
      <w:r w:rsidR="00550AB8">
        <w:rPr>
          <w:rFonts w:ascii="Verdana" w:hAnsi="Verdana"/>
          <w:sz w:val="20"/>
        </w:rPr>
        <w:t>Dubskýho</w:t>
      </w:r>
      <w:proofErr w:type="spellEnd"/>
      <w:r w:rsidR="00550AB8">
        <w:rPr>
          <w:rFonts w:ascii="Verdana" w:hAnsi="Verdana"/>
          <w:sz w:val="20"/>
        </w:rPr>
        <w:t>, IČ 63873427, Na Štěpnici 724, 391 81 Veselí nad Lužnicí.</w:t>
      </w:r>
    </w:p>
    <w:p w:rsidR="004D243C" w:rsidRPr="00BC0A93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 w:rsidR="0070396D">
        <w:rPr>
          <w:rFonts w:ascii="Verdana" w:hAnsi="Verdana"/>
          <w:b/>
          <w:color w:val="000000" w:themeColor="text1"/>
          <w:sz w:val="20"/>
        </w:rPr>
        <w:t>5</w:t>
      </w:r>
      <w:r w:rsidR="00710558">
        <w:rPr>
          <w:rFonts w:ascii="Verdana" w:hAnsi="Verdana"/>
          <w:b/>
          <w:color w:val="000000" w:themeColor="text1"/>
          <w:sz w:val="20"/>
        </w:rPr>
        <w:t>4</w:t>
      </w:r>
      <w:r w:rsidR="00330662">
        <w:rPr>
          <w:rFonts w:ascii="Verdana" w:hAnsi="Verdana"/>
          <w:b/>
          <w:color w:val="000000" w:themeColor="text1"/>
          <w:sz w:val="20"/>
        </w:rPr>
        <w:t>/2017</w:t>
      </w:r>
    </w:p>
    <w:p w:rsidR="008E7FCD" w:rsidRPr="00C63FCB" w:rsidRDefault="008465A0" w:rsidP="008E7FC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>ZO schvaluje jako dodavatele pro</w:t>
      </w:r>
      <w:r w:rsidR="008C3989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 xml:space="preserve">zpracování PD na rekonstrukci „Růžové“ ulice </w:t>
      </w:r>
      <w:r w:rsidR="008C3989">
        <w:rPr>
          <w:rFonts w:ascii="Verdana" w:hAnsi="Verdana"/>
          <w:sz w:val="20"/>
        </w:rPr>
        <w:t xml:space="preserve">pana Josefa </w:t>
      </w:r>
      <w:proofErr w:type="spellStart"/>
      <w:r w:rsidR="008C3989">
        <w:rPr>
          <w:rFonts w:ascii="Verdana" w:hAnsi="Verdana"/>
          <w:sz w:val="20"/>
        </w:rPr>
        <w:t>Dubskýho</w:t>
      </w:r>
      <w:proofErr w:type="spellEnd"/>
      <w:r w:rsidR="008C3989">
        <w:rPr>
          <w:rFonts w:ascii="Verdana" w:hAnsi="Verdana"/>
          <w:sz w:val="20"/>
        </w:rPr>
        <w:t>, IČ 63873427, Na Štěpnici 724, 391 81 Veselí nad Lužnicí za nabídkovou cenu 419.392,-Kč, bez DPH a pověřuje starostu obce podpisem smlouvy o dílo. V případě, že vybraný dodavatel nebude na smlouvu reflektovat, je starosta obce pověřen oslovit druhého zájemce v pořadí a podepsat smlouvu s Ludmilou Votavovou, IČ 13516311, Jozefa Gabčíka 105, 390 03 Tábor, za nabídkovou cenu 440.000,-Kč</w:t>
      </w:r>
    </w:p>
    <w:p w:rsidR="004D243C" w:rsidRDefault="004D243C" w:rsidP="008E7FCD">
      <w:pPr>
        <w:jc w:val="both"/>
        <w:rPr>
          <w:rFonts w:ascii="Verdana" w:hAnsi="Verdana"/>
          <w:b/>
          <w:sz w:val="20"/>
        </w:rPr>
      </w:pPr>
    </w:p>
    <w:p w:rsidR="002A194B" w:rsidRPr="000E5C52" w:rsidRDefault="004D243C" w:rsidP="000E5C5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E4088">
        <w:rPr>
          <w:rFonts w:ascii="Verdana" w:hAnsi="Verdana"/>
          <w:b/>
          <w:sz w:val="20"/>
        </w:rPr>
        <w:t>6</w:t>
      </w:r>
      <w:r w:rsidR="000E5C52">
        <w:rPr>
          <w:rFonts w:ascii="Verdana" w:hAnsi="Verdana"/>
          <w:b/>
          <w:sz w:val="20"/>
        </w:rPr>
        <w:t xml:space="preserve"> pro – </w:t>
      </w:r>
      <w:r w:rsidR="00C916C8">
        <w:rPr>
          <w:rFonts w:ascii="Verdana" w:hAnsi="Verdana"/>
          <w:b/>
          <w:sz w:val="20"/>
        </w:rPr>
        <w:t>0</w:t>
      </w:r>
      <w:r w:rsidR="000E5C52">
        <w:rPr>
          <w:rFonts w:ascii="Verdana" w:hAnsi="Verdana"/>
          <w:b/>
          <w:sz w:val="20"/>
        </w:rPr>
        <w:t xml:space="preserve"> proti– 0 zdržel</w:t>
      </w:r>
      <w:r w:rsidR="006A6BE4">
        <w:rPr>
          <w:rFonts w:ascii="Verdana" w:hAnsi="Verdana"/>
          <w:b/>
          <w:sz w:val="20"/>
        </w:rPr>
        <w:t>)</w:t>
      </w:r>
    </w:p>
    <w:p w:rsidR="00CF5836" w:rsidRPr="00B035E4" w:rsidRDefault="00CF5836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8C3989" w:rsidRPr="00BC0A93" w:rsidRDefault="008C3989" w:rsidP="008C3989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710558">
        <w:rPr>
          <w:rFonts w:ascii="Verdana" w:hAnsi="Verdana"/>
          <w:b/>
          <w:color w:val="000000" w:themeColor="text1"/>
          <w:sz w:val="20"/>
        </w:rPr>
        <w:t>55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8C3989" w:rsidRPr="00C63FCB" w:rsidRDefault="008465A0" w:rsidP="008C3989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 schvaluje jako dodavatele pro zpracování PD na výstavbu místní komunikace „Bahenní ulice“ </w:t>
      </w:r>
      <w:r w:rsidR="008C3989">
        <w:rPr>
          <w:rFonts w:ascii="Verdana" w:hAnsi="Verdana"/>
          <w:sz w:val="20"/>
        </w:rPr>
        <w:t xml:space="preserve">pana Josefa </w:t>
      </w:r>
      <w:proofErr w:type="spellStart"/>
      <w:r w:rsidR="008C3989">
        <w:rPr>
          <w:rFonts w:ascii="Verdana" w:hAnsi="Verdana"/>
          <w:sz w:val="20"/>
        </w:rPr>
        <w:t>Dubskýho</w:t>
      </w:r>
      <w:proofErr w:type="spellEnd"/>
      <w:r w:rsidR="008C3989">
        <w:rPr>
          <w:rFonts w:ascii="Verdana" w:hAnsi="Verdana"/>
          <w:sz w:val="20"/>
        </w:rPr>
        <w:t>, IČ 63873427, Na Štěpnici 724, 391 81 Veselí nad Lužnicí</w:t>
      </w:r>
      <w:r>
        <w:rPr>
          <w:rFonts w:ascii="Verdana" w:hAnsi="Verdana"/>
          <w:sz w:val="20"/>
        </w:rPr>
        <w:t>,</w:t>
      </w:r>
      <w:r w:rsidR="002E4088">
        <w:rPr>
          <w:rFonts w:ascii="Verdana" w:hAnsi="Verdana"/>
          <w:sz w:val="20"/>
        </w:rPr>
        <w:t xml:space="preserve"> za nabídkovou cenu 537</w:t>
      </w:r>
      <w:r w:rsidR="008C3989">
        <w:rPr>
          <w:rFonts w:ascii="Verdana" w:hAnsi="Verdana"/>
          <w:sz w:val="20"/>
        </w:rPr>
        <w:t>.</w:t>
      </w:r>
      <w:r w:rsidR="002E4088">
        <w:rPr>
          <w:rFonts w:ascii="Verdana" w:hAnsi="Verdana"/>
          <w:sz w:val="20"/>
        </w:rPr>
        <w:t>088</w:t>
      </w:r>
      <w:r w:rsidR="008C3989">
        <w:rPr>
          <w:rFonts w:ascii="Verdana" w:hAnsi="Verdana"/>
          <w:sz w:val="20"/>
        </w:rPr>
        <w:t xml:space="preserve">,-Kč, bez DPH a pověřuje starostu obce podpisem smlouvy o dílo. V případě, že vybraný dodavatel nebude na smlouvu reflektovat, je starosta obce pověřen oslovit druhého zájemce v pořadí a podepsat smlouvu s Ludmilou Votavovou, IČ 13516311, Jozefa Gabčíka 105, 390 03 Tábor, za nabídkovou cenu </w:t>
      </w:r>
      <w:r w:rsidR="002E4088">
        <w:rPr>
          <w:rFonts w:ascii="Verdana" w:hAnsi="Verdana"/>
          <w:sz w:val="20"/>
        </w:rPr>
        <w:t>560</w:t>
      </w:r>
      <w:r w:rsidR="008C3989">
        <w:rPr>
          <w:rFonts w:ascii="Verdana" w:hAnsi="Verdana"/>
          <w:sz w:val="20"/>
        </w:rPr>
        <w:t>.000,-Kč</w:t>
      </w:r>
    </w:p>
    <w:p w:rsidR="008C3989" w:rsidRDefault="008C3989" w:rsidP="008C3989">
      <w:pPr>
        <w:jc w:val="both"/>
        <w:rPr>
          <w:rFonts w:ascii="Verdana" w:hAnsi="Verdana"/>
          <w:b/>
          <w:sz w:val="20"/>
        </w:rPr>
      </w:pPr>
    </w:p>
    <w:p w:rsidR="008C3989" w:rsidRPr="000E5C52" w:rsidRDefault="008C3989" w:rsidP="008C398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E4088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 – 0 proti– 0 zdržel)</w:t>
      </w:r>
    </w:p>
    <w:p w:rsidR="008C3989" w:rsidRDefault="008C3989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4205B1" w:rsidRDefault="004E505B" w:rsidP="004205B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 w:rsidR="00702D16">
        <w:rPr>
          <w:rFonts w:ascii="Verdana" w:hAnsi="Verdana"/>
          <w:b/>
          <w:color w:val="000000" w:themeColor="text1"/>
          <w:sz w:val="20"/>
        </w:rPr>
        <w:t>3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  <w:r w:rsidR="004205B1" w:rsidRPr="004205B1">
        <w:rPr>
          <w:rFonts w:ascii="Verdana" w:hAnsi="Verdana"/>
          <w:b/>
          <w:color w:val="000000" w:themeColor="text1"/>
          <w:sz w:val="20"/>
        </w:rPr>
        <w:t xml:space="preserve"> </w:t>
      </w:r>
      <w:r w:rsidR="004205B1">
        <w:rPr>
          <w:rFonts w:ascii="Verdana" w:hAnsi="Verdana"/>
          <w:b/>
          <w:color w:val="000000" w:themeColor="text1"/>
          <w:sz w:val="20"/>
        </w:rPr>
        <w:t>Různé</w:t>
      </w:r>
    </w:p>
    <w:p w:rsidR="00D2744D" w:rsidRDefault="004205B1" w:rsidP="004205B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P. David Průcha předal ZO žádost o </w:t>
      </w:r>
      <w:r w:rsidR="008465A0">
        <w:rPr>
          <w:rFonts w:ascii="Verdana" w:hAnsi="Verdana"/>
          <w:color w:val="000000" w:themeColor="text1"/>
          <w:sz w:val="20"/>
        </w:rPr>
        <w:t>schválení druhé fáze oprav prodejny č.p. 69 a o uzavření Investiční dohody č.2. Do druhé fáze bude zahrnuta oprava a malování fasády, vybudování plynového topení, výměna vchodových dveří a výlohy, přestavba nákladové rampy v celkové hodnotě 404.000,-Kč</w:t>
      </w:r>
      <w:r w:rsidR="00D8538A">
        <w:rPr>
          <w:rFonts w:ascii="Verdana" w:hAnsi="Verdana"/>
          <w:color w:val="000000" w:themeColor="text1"/>
          <w:sz w:val="20"/>
        </w:rPr>
        <w:t>+</w:t>
      </w:r>
    </w:p>
    <w:p w:rsidR="00D172AE" w:rsidRPr="00D8538A" w:rsidRDefault="00D8538A" w:rsidP="00995A14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 w:rsidRPr="00D8538A">
        <w:rPr>
          <w:rFonts w:ascii="Verdana" w:hAnsi="Verdana"/>
          <w:color w:val="000000" w:themeColor="text1"/>
          <w:sz w:val="20"/>
        </w:rPr>
        <w:t>S</w:t>
      </w:r>
      <w:r w:rsidR="00D2744D" w:rsidRPr="00D8538A">
        <w:rPr>
          <w:rFonts w:ascii="Verdana" w:hAnsi="Verdana"/>
          <w:color w:val="000000" w:themeColor="text1"/>
          <w:sz w:val="20"/>
        </w:rPr>
        <w:t xml:space="preserve">tarosta obce seznámil </w:t>
      </w:r>
      <w:r w:rsidR="00710558" w:rsidRPr="00D8538A">
        <w:rPr>
          <w:rFonts w:ascii="Verdana" w:hAnsi="Verdana"/>
          <w:color w:val="000000" w:themeColor="text1"/>
          <w:sz w:val="20"/>
        </w:rPr>
        <w:t>ZO se žádostí</w:t>
      </w:r>
      <w:r w:rsidRPr="00D8538A">
        <w:rPr>
          <w:rFonts w:ascii="Verdana" w:hAnsi="Verdana"/>
          <w:color w:val="000000" w:themeColor="text1"/>
          <w:sz w:val="20"/>
        </w:rPr>
        <w:t xml:space="preserve"> firmy Českomoravský štěrk, a.s., se sídlem Mokrá 359, 664 04 Mokrá-Horákov </w:t>
      </w:r>
      <w:r w:rsidR="00710558" w:rsidRPr="00D8538A">
        <w:rPr>
          <w:rFonts w:ascii="Verdana" w:hAnsi="Verdana"/>
          <w:color w:val="000000" w:themeColor="text1"/>
          <w:sz w:val="20"/>
        </w:rPr>
        <w:t xml:space="preserve">o vyjádření k realizaci Pískovny Žíšov. </w:t>
      </w:r>
      <w:r w:rsidR="00995A14" w:rsidRPr="00D8538A">
        <w:rPr>
          <w:rFonts w:ascii="Verdana" w:hAnsi="Verdana"/>
          <w:color w:val="000000" w:themeColor="text1"/>
          <w:sz w:val="20"/>
        </w:rPr>
        <w:t xml:space="preserve">Konkrétně se jedná o stanovisko k napojení lokality na komunikaci I. </w:t>
      </w:r>
      <w:proofErr w:type="spellStart"/>
      <w:r w:rsidR="00995A14" w:rsidRPr="00D8538A">
        <w:rPr>
          <w:rFonts w:ascii="Verdana" w:hAnsi="Verdana"/>
          <w:color w:val="000000" w:themeColor="text1"/>
          <w:sz w:val="20"/>
        </w:rPr>
        <w:t>třídy;dotčení</w:t>
      </w:r>
      <w:proofErr w:type="spellEnd"/>
      <w:r w:rsidR="00995A14" w:rsidRPr="00D8538A">
        <w:rPr>
          <w:rFonts w:ascii="Verdana" w:hAnsi="Verdana"/>
          <w:color w:val="000000" w:themeColor="text1"/>
          <w:sz w:val="20"/>
        </w:rPr>
        <w:t xml:space="preserve"> a odnětí části lesního pozemku </w:t>
      </w:r>
      <w:proofErr w:type="spellStart"/>
      <w:r w:rsidR="00995A14" w:rsidRPr="00D8538A">
        <w:rPr>
          <w:rFonts w:ascii="Verdana" w:hAnsi="Verdana"/>
          <w:color w:val="000000" w:themeColor="text1"/>
          <w:sz w:val="20"/>
        </w:rPr>
        <w:t>p.č</w:t>
      </w:r>
      <w:proofErr w:type="spellEnd"/>
      <w:r w:rsidR="00995A14" w:rsidRPr="00D8538A">
        <w:rPr>
          <w:rFonts w:ascii="Verdana" w:hAnsi="Verdana"/>
          <w:color w:val="000000" w:themeColor="text1"/>
          <w:sz w:val="20"/>
        </w:rPr>
        <w:t>. 4698 o výměře 212 m2 v </w:t>
      </w:r>
      <w:proofErr w:type="spellStart"/>
      <w:r w:rsidR="00995A14" w:rsidRPr="00D8538A">
        <w:rPr>
          <w:rFonts w:ascii="Verdana" w:hAnsi="Verdana"/>
          <w:color w:val="000000" w:themeColor="text1"/>
          <w:sz w:val="20"/>
        </w:rPr>
        <w:t>k.ú</w:t>
      </w:r>
      <w:proofErr w:type="spellEnd"/>
      <w:r w:rsidR="00995A14" w:rsidRPr="00D8538A">
        <w:rPr>
          <w:rFonts w:ascii="Verdana" w:hAnsi="Verdana"/>
          <w:color w:val="000000" w:themeColor="text1"/>
          <w:sz w:val="20"/>
        </w:rPr>
        <w:t xml:space="preserve">. Žíšov u Veselí n. Lužnicí v prostoru komunikace napojující na silnici I. třídy; dále vyjádření k územnímu rozhodnutí pro umístění pískovny; vyjádření k  povolení činnosti prováděné hornickým způsobem, přejíždění části pozemku </w:t>
      </w:r>
      <w:proofErr w:type="spellStart"/>
      <w:r w:rsidR="00995A14" w:rsidRPr="00D8538A">
        <w:rPr>
          <w:rFonts w:ascii="Verdana" w:hAnsi="Verdana"/>
          <w:color w:val="000000" w:themeColor="text1"/>
          <w:sz w:val="20"/>
        </w:rPr>
        <w:t>p.č</w:t>
      </w:r>
      <w:proofErr w:type="spellEnd"/>
      <w:r w:rsidR="00995A14" w:rsidRPr="00D8538A">
        <w:rPr>
          <w:rFonts w:ascii="Verdana" w:hAnsi="Verdana"/>
          <w:color w:val="000000" w:themeColor="text1"/>
          <w:sz w:val="20"/>
        </w:rPr>
        <w:t xml:space="preserve">. 4975 o výměře 472 m2 a přejíždění části </w:t>
      </w:r>
      <w:proofErr w:type="spellStart"/>
      <w:r w:rsidR="00995A14" w:rsidRPr="00D8538A">
        <w:rPr>
          <w:rFonts w:ascii="Verdana" w:hAnsi="Verdana"/>
          <w:color w:val="000000" w:themeColor="text1"/>
          <w:sz w:val="20"/>
        </w:rPr>
        <w:t>p.č</w:t>
      </w:r>
      <w:proofErr w:type="spellEnd"/>
      <w:r w:rsidR="00995A14" w:rsidRPr="00D8538A">
        <w:rPr>
          <w:rFonts w:ascii="Verdana" w:hAnsi="Verdana"/>
          <w:color w:val="000000" w:themeColor="text1"/>
          <w:sz w:val="20"/>
        </w:rPr>
        <w:t>. 4977 o výměře 1054 m2</w:t>
      </w:r>
      <w:r w:rsidR="007E43A0" w:rsidRPr="00D8538A">
        <w:rPr>
          <w:rFonts w:ascii="Verdana" w:hAnsi="Verdana"/>
          <w:color w:val="000000" w:themeColor="text1"/>
          <w:sz w:val="20"/>
        </w:rPr>
        <w:t xml:space="preserve">. Starosta obce seznámil ZO s kompletními podklady k žádosti – textová část a mapová část. Po seznámení se s podklady došlo ZO k názoru, že </w:t>
      </w:r>
    </w:p>
    <w:p w:rsidR="00D172AE" w:rsidRDefault="00D172AE" w:rsidP="00D172AE">
      <w:pPr>
        <w:pStyle w:val="Odstavecseseznamem"/>
        <w:numPr>
          <w:ilvl w:val="0"/>
          <w:numId w:val="41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navrhovaná trasa pro napojení na komunikaci I. třídy je z pohledu obce bezproblémová</w:t>
      </w:r>
      <w:r w:rsidR="00050EA0">
        <w:rPr>
          <w:rFonts w:ascii="Verdana" w:hAnsi="Verdana"/>
          <w:color w:val="000000" w:themeColor="text1"/>
          <w:sz w:val="20"/>
        </w:rPr>
        <w:t>.</w:t>
      </w:r>
    </w:p>
    <w:p w:rsidR="00050EA0" w:rsidRDefault="00050EA0" w:rsidP="00D172AE">
      <w:pPr>
        <w:pStyle w:val="Odstavecseseznamem"/>
        <w:numPr>
          <w:ilvl w:val="0"/>
          <w:numId w:val="41"/>
        </w:numPr>
        <w:jc w:val="both"/>
        <w:rPr>
          <w:rFonts w:ascii="Verdana" w:hAnsi="Verdana"/>
          <w:color w:val="000000" w:themeColor="text1"/>
          <w:sz w:val="20"/>
        </w:rPr>
      </w:pPr>
      <w:r w:rsidRPr="00050EA0">
        <w:rPr>
          <w:rFonts w:ascii="Verdana" w:hAnsi="Verdana"/>
          <w:color w:val="000000" w:themeColor="text1"/>
          <w:sz w:val="20"/>
        </w:rPr>
        <w:t>navrhovaná Pískovna Žíšov je v souladu s Územním plánem obce a není námitek proti vydání územního rozhodnutí pro umístění Pískovny.</w:t>
      </w:r>
    </w:p>
    <w:p w:rsidR="00050EA0" w:rsidRDefault="00050EA0" w:rsidP="00D172AE">
      <w:pPr>
        <w:pStyle w:val="Odstavecseseznamem"/>
        <w:numPr>
          <w:ilvl w:val="0"/>
          <w:numId w:val="41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nemá námitky proti vydání povolení činnosti prováděné hornickým způsobem</w:t>
      </w:r>
    </w:p>
    <w:p w:rsidR="00D172AE" w:rsidRPr="00050EA0" w:rsidRDefault="00D172AE" w:rsidP="00D172AE">
      <w:pPr>
        <w:pStyle w:val="Odstavecseseznamem"/>
        <w:numPr>
          <w:ilvl w:val="0"/>
          <w:numId w:val="41"/>
        </w:numPr>
        <w:jc w:val="both"/>
        <w:rPr>
          <w:rFonts w:ascii="Verdana" w:hAnsi="Verdana"/>
          <w:color w:val="000000" w:themeColor="text1"/>
          <w:sz w:val="20"/>
        </w:rPr>
      </w:pPr>
      <w:r w:rsidRPr="00050EA0">
        <w:rPr>
          <w:rFonts w:ascii="Verdana" w:hAnsi="Verdana"/>
          <w:color w:val="000000" w:themeColor="text1"/>
          <w:sz w:val="20"/>
        </w:rPr>
        <w:t xml:space="preserve">je možné souhlasit s dotčením a s vynětím lesního pozemku </w:t>
      </w:r>
      <w:proofErr w:type="spellStart"/>
      <w:r w:rsidRPr="00050EA0">
        <w:rPr>
          <w:rFonts w:ascii="Verdana" w:hAnsi="Verdana"/>
          <w:color w:val="000000" w:themeColor="text1"/>
          <w:sz w:val="20"/>
        </w:rPr>
        <w:t>p.č</w:t>
      </w:r>
      <w:proofErr w:type="spellEnd"/>
      <w:r w:rsidRPr="00050EA0">
        <w:rPr>
          <w:rFonts w:ascii="Verdana" w:hAnsi="Verdana"/>
          <w:color w:val="000000" w:themeColor="text1"/>
          <w:sz w:val="20"/>
        </w:rPr>
        <w:t>. 4698</w:t>
      </w:r>
      <w:r w:rsidR="00D8538A">
        <w:rPr>
          <w:rFonts w:ascii="Verdana" w:hAnsi="Verdana"/>
          <w:color w:val="000000" w:themeColor="text1"/>
          <w:sz w:val="20"/>
        </w:rPr>
        <w:t>, resp. jeho části</w:t>
      </w:r>
      <w:r w:rsidRPr="00050EA0">
        <w:rPr>
          <w:rFonts w:ascii="Verdana" w:hAnsi="Verdana"/>
          <w:color w:val="000000" w:themeColor="text1"/>
          <w:sz w:val="20"/>
        </w:rPr>
        <w:t xml:space="preserve"> o výměře 212 m</w:t>
      </w:r>
      <w:r w:rsidRPr="00050EA0">
        <w:rPr>
          <w:rFonts w:ascii="Verdana" w:hAnsi="Verdana"/>
          <w:color w:val="000000" w:themeColor="text1"/>
          <w:sz w:val="20"/>
          <w:vertAlign w:val="superscript"/>
        </w:rPr>
        <w:t xml:space="preserve">2 </w:t>
      </w:r>
      <w:r w:rsidRPr="00050EA0">
        <w:rPr>
          <w:rFonts w:ascii="Verdana" w:hAnsi="Verdana"/>
          <w:color w:val="000000" w:themeColor="text1"/>
          <w:sz w:val="20"/>
        </w:rPr>
        <w:t>v </w:t>
      </w:r>
      <w:proofErr w:type="spellStart"/>
      <w:r w:rsidRPr="00050EA0">
        <w:rPr>
          <w:rFonts w:ascii="Verdana" w:hAnsi="Verdana"/>
          <w:color w:val="000000" w:themeColor="text1"/>
          <w:sz w:val="20"/>
        </w:rPr>
        <w:t>k.ú</w:t>
      </w:r>
      <w:proofErr w:type="spellEnd"/>
      <w:r w:rsidRPr="00050EA0">
        <w:rPr>
          <w:rFonts w:ascii="Verdana" w:hAnsi="Verdana"/>
          <w:color w:val="000000" w:themeColor="text1"/>
          <w:sz w:val="20"/>
        </w:rPr>
        <w:t>. Žíšov u Veselí n. Lužnicí v prostoru komunikace napojující na silnici I. třídy z PUPFL s tím, že po skončení těžby bude dotčená část pozemku opět zalesněna a vrácena obci se zajištěným porostem – pokud nedojde k dohodě o zachování přístupové komunikace k</w:t>
      </w:r>
      <w:r w:rsidR="00D8538A">
        <w:rPr>
          <w:rFonts w:ascii="Verdana" w:hAnsi="Verdana"/>
          <w:color w:val="000000" w:themeColor="text1"/>
          <w:sz w:val="20"/>
        </w:rPr>
        <w:t> </w:t>
      </w:r>
      <w:r w:rsidRPr="00050EA0">
        <w:rPr>
          <w:rFonts w:ascii="Verdana" w:hAnsi="Verdana"/>
          <w:color w:val="000000" w:themeColor="text1"/>
          <w:sz w:val="20"/>
        </w:rPr>
        <w:t>pískovně</w:t>
      </w:r>
      <w:r w:rsidR="00D8538A">
        <w:rPr>
          <w:rFonts w:ascii="Verdana" w:hAnsi="Verdana"/>
          <w:color w:val="000000" w:themeColor="text1"/>
          <w:sz w:val="20"/>
        </w:rPr>
        <w:t xml:space="preserve"> po skončení těžby</w:t>
      </w:r>
      <w:r w:rsidRPr="00050EA0">
        <w:rPr>
          <w:rFonts w:ascii="Verdana" w:hAnsi="Verdana"/>
          <w:color w:val="000000" w:themeColor="text1"/>
          <w:sz w:val="20"/>
        </w:rPr>
        <w:t xml:space="preserve">. </w:t>
      </w:r>
      <w:r w:rsidR="00D8538A">
        <w:rPr>
          <w:rFonts w:ascii="Verdana" w:hAnsi="Verdana"/>
          <w:color w:val="000000" w:themeColor="text1"/>
          <w:sz w:val="20"/>
        </w:rPr>
        <w:t>V</w:t>
      </w:r>
      <w:r w:rsidR="00D8538A" w:rsidRPr="00050EA0">
        <w:rPr>
          <w:rFonts w:ascii="Verdana" w:hAnsi="Verdana"/>
          <w:color w:val="000000" w:themeColor="text1"/>
          <w:sz w:val="20"/>
        </w:rPr>
        <w:t xml:space="preserve">ýše náhrad za užívání pozemku </w:t>
      </w:r>
      <w:r w:rsidR="00D8538A">
        <w:rPr>
          <w:rFonts w:ascii="Verdana" w:hAnsi="Verdana"/>
          <w:color w:val="000000" w:themeColor="text1"/>
          <w:sz w:val="20"/>
        </w:rPr>
        <w:t>b</w:t>
      </w:r>
      <w:r w:rsidRPr="00050EA0">
        <w:rPr>
          <w:rFonts w:ascii="Verdana" w:hAnsi="Verdana"/>
          <w:color w:val="000000" w:themeColor="text1"/>
          <w:sz w:val="20"/>
        </w:rPr>
        <w:t xml:space="preserve">ude ještě smluvně ošetřena </w:t>
      </w:r>
      <w:r w:rsidRPr="00050EA0">
        <w:rPr>
          <w:rFonts w:ascii="Verdana" w:hAnsi="Verdana"/>
          <w:color w:val="000000" w:themeColor="text1"/>
          <w:sz w:val="22"/>
        </w:rPr>
        <w:t>(</w:t>
      </w:r>
      <w:r w:rsidRPr="00050EA0">
        <w:rPr>
          <w:rFonts w:ascii="Verdana" w:hAnsi="Verdana"/>
          <w:color w:val="000000" w:themeColor="text1"/>
          <w:sz w:val="20"/>
        </w:rPr>
        <w:t>před započetím prací na dotčeném pozemku)</w:t>
      </w:r>
      <w:r w:rsidR="00050EA0" w:rsidRPr="00050EA0">
        <w:rPr>
          <w:rFonts w:ascii="Verdana" w:hAnsi="Verdana"/>
          <w:color w:val="000000" w:themeColor="text1"/>
          <w:sz w:val="20"/>
        </w:rPr>
        <w:t>.</w:t>
      </w:r>
    </w:p>
    <w:p w:rsidR="00995A14" w:rsidRDefault="00D8538A" w:rsidP="00D172AE">
      <w:pPr>
        <w:pStyle w:val="Odstavecseseznamem"/>
        <w:numPr>
          <w:ilvl w:val="0"/>
          <w:numId w:val="41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</w:t>
      </w:r>
      <w:proofErr w:type="gramStart"/>
      <w:r>
        <w:rPr>
          <w:rFonts w:ascii="Verdana" w:hAnsi="Verdana"/>
          <w:color w:val="000000" w:themeColor="text1"/>
          <w:sz w:val="20"/>
        </w:rPr>
        <w:t>žádost  s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užíváním</w:t>
      </w:r>
      <w:r w:rsidRPr="00D0416C">
        <w:rPr>
          <w:rFonts w:ascii="Verdana" w:hAnsi="Verdana"/>
          <w:color w:val="000000" w:themeColor="text1"/>
          <w:sz w:val="20"/>
        </w:rPr>
        <w:t xml:space="preserve"> části pozemku </w:t>
      </w:r>
      <w:proofErr w:type="spellStart"/>
      <w:r w:rsidRPr="00D0416C">
        <w:rPr>
          <w:rFonts w:ascii="Verdana" w:hAnsi="Verdana"/>
          <w:color w:val="000000" w:themeColor="text1"/>
          <w:sz w:val="20"/>
        </w:rPr>
        <w:t>p.č</w:t>
      </w:r>
      <w:proofErr w:type="spellEnd"/>
      <w:r w:rsidRPr="00D0416C">
        <w:rPr>
          <w:rFonts w:ascii="Verdana" w:hAnsi="Verdana"/>
          <w:color w:val="000000" w:themeColor="text1"/>
          <w:sz w:val="20"/>
        </w:rPr>
        <w:t>. 4975 o výměře 472 m</w:t>
      </w:r>
      <w:r w:rsidRPr="00D0416C">
        <w:rPr>
          <w:rFonts w:ascii="Verdana" w:hAnsi="Verdana"/>
          <w:color w:val="000000" w:themeColor="text1"/>
          <w:sz w:val="20"/>
          <w:vertAlign w:val="superscript"/>
        </w:rPr>
        <w:t>2</w:t>
      </w:r>
      <w:r w:rsidRPr="00D0416C">
        <w:rPr>
          <w:rFonts w:ascii="Verdana" w:hAnsi="Verdana"/>
          <w:color w:val="000000" w:themeColor="text1"/>
          <w:sz w:val="20"/>
        </w:rPr>
        <w:t xml:space="preserve"> a části </w:t>
      </w:r>
      <w:r>
        <w:rPr>
          <w:rFonts w:ascii="Verdana" w:hAnsi="Verdana"/>
          <w:color w:val="000000" w:themeColor="text1"/>
          <w:sz w:val="20"/>
        </w:rPr>
        <w:t xml:space="preserve">pozemku </w:t>
      </w:r>
      <w:proofErr w:type="spellStart"/>
      <w:r>
        <w:rPr>
          <w:rFonts w:ascii="Verdana" w:hAnsi="Verdana"/>
          <w:color w:val="000000" w:themeColor="text1"/>
          <w:sz w:val="20"/>
        </w:rPr>
        <w:t>p.č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. 4977 </w:t>
      </w:r>
      <w:r w:rsidRPr="00D0416C">
        <w:rPr>
          <w:rFonts w:ascii="Verdana" w:hAnsi="Verdana"/>
          <w:color w:val="000000" w:themeColor="text1"/>
          <w:sz w:val="20"/>
        </w:rPr>
        <w:t>o vým</w:t>
      </w:r>
      <w:r>
        <w:rPr>
          <w:rFonts w:ascii="Verdana" w:hAnsi="Verdana"/>
          <w:color w:val="000000" w:themeColor="text1"/>
          <w:sz w:val="20"/>
        </w:rPr>
        <w:t>ěře</w:t>
      </w:r>
      <w:r w:rsidRPr="00D0416C">
        <w:rPr>
          <w:rFonts w:ascii="Verdana" w:hAnsi="Verdana"/>
          <w:color w:val="000000" w:themeColor="text1"/>
          <w:sz w:val="20"/>
        </w:rPr>
        <w:t xml:space="preserve"> 1054 m</w:t>
      </w:r>
      <w:r w:rsidRPr="00D0416C">
        <w:rPr>
          <w:rFonts w:ascii="Verdana" w:hAnsi="Verdana"/>
          <w:color w:val="000000" w:themeColor="text1"/>
          <w:sz w:val="20"/>
          <w:vertAlign w:val="superscript"/>
        </w:rPr>
        <w:t>2</w:t>
      </w:r>
      <w:r>
        <w:rPr>
          <w:rFonts w:ascii="Verdana" w:hAnsi="Verdana"/>
          <w:color w:val="000000" w:themeColor="text1"/>
          <w:sz w:val="20"/>
        </w:rPr>
        <w:t xml:space="preserve"> pro potřeby Pískovny. Po skončení těžby budou pozemky uvedeny do původního stavu. Výše náhrad za užívání pozemku bude smluvně sjednána před započetím prací na dotčeném pozemku.</w:t>
      </w:r>
      <w:r w:rsidR="00D172AE">
        <w:rPr>
          <w:rFonts w:ascii="Verdana" w:hAnsi="Verdana"/>
          <w:color w:val="000000" w:themeColor="text1"/>
          <w:sz w:val="20"/>
        </w:rPr>
        <w:t xml:space="preserve"> </w:t>
      </w:r>
    </w:p>
    <w:p w:rsidR="004205B1" w:rsidRDefault="00096F1F" w:rsidP="004205B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situaci v okolí kontejneru na bioodpad. Množství větví vo</w:t>
      </w:r>
      <w:r w:rsidR="00D8538A">
        <w:rPr>
          <w:rFonts w:ascii="Verdana" w:hAnsi="Verdana"/>
          <w:color w:val="000000" w:themeColor="text1"/>
          <w:sz w:val="20"/>
        </w:rPr>
        <w:t xml:space="preserve">lně složených vedle kontejneru zamezuje v přístupu ke kontejneru z boku a následně je složité naložit kontejner plný pouze z přední strany. </w:t>
      </w:r>
      <w:r>
        <w:rPr>
          <w:rFonts w:ascii="Verdana" w:hAnsi="Verdana"/>
          <w:color w:val="000000" w:themeColor="text1"/>
          <w:sz w:val="20"/>
        </w:rPr>
        <w:t xml:space="preserve">ZO rozhodlo </w:t>
      </w:r>
      <w:r>
        <w:rPr>
          <w:rFonts w:ascii="Verdana" w:hAnsi="Verdana"/>
          <w:color w:val="000000" w:themeColor="text1"/>
          <w:sz w:val="20"/>
        </w:rPr>
        <w:lastRenderedPageBreak/>
        <w:t>na příští schůzi projednat možnost nákupu vlastního kontejneru na větve (za další kontejner od kompostárny Drahov by se musel platit nájem), který by se po naplnění nechal vyvézt do firmy Šimák k </w:t>
      </w:r>
      <w:proofErr w:type="spellStart"/>
      <w:r>
        <w:rPr>
          <w:rFonts w:ascii="Verdana" w:hAnsi="Verdana"/>
          <w:color w:val="000000" w:themeColor="text1"/>
          <w:sz w:val="20"/>
        </w:rPr>
        <w:t>seštěpkování</w:t>
      </w:r>
      <w:proofErr w:type="spellEnd"/>
      <w:r>
        <w:rPr>
          <w:rFonts w:ascii="Verdana" w:hAnsi="Verdana"/>
          <w:color w:val="000000" w:themeColor="text1"/>
          <w:sz w:val="20"/>
        </w:rPr>
        <w:t>. Toto bude projednáno na další schůzi.</w:t>
      </w:r>
    </w:p>
    <w:p w:rsidR="004205B1" w:rsidRDefault="00096F1F" w:rsidP="00522859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Pan Pavel Horák nadnesl, že pravděpodobně dále bude problém se sečením trávníku v okolí hasičské zbrojnice</w:t>
      </w:r>
      <w:r w:rsidR="00D8538A">
        <w:rPr>
          <w:rFonts w:ascii="Verdana" w:hAnsi="Verdana"/>
          <w:color w:val="000000" w:themeColor="text1"/>
          <w:sz w:val="20"/>
        </w:rPr>
        <w:t>,</w:t>
      </w:r>
      <w:r>
        <w:rPr>
          <w:rFonts w:ascii="Verdana" w:hAnsi="Verdana"/>
          <w:color w:val="000000" w:themeColor="text1"/>
          <w:sz w:val="20"/>
        </w:rPr>
        <w:t xml:space="preserve"> jako následek vztahů mezi členy SDH</w:t>
      </w:r>
      <w:r w:rsidR="00D8538A">
        <w:rPr>
          <w:rFonts w:ascii="Verdana" w:hAnsi="Verdana"/>
          <w:color w:val="000000" w:themeColor="text1"/>
          <w:sz w:val="20"/>
        </w:rPr>
        <w:t>.</w:t>
      </w:r>
      <w:r>
        <w:rPr>
          <w:rFonts w:ascii="Verdana" w:hAnsi="Verdana"/>
          <w:color w:val="000000" w:themeColor="text1"/>
          <w:sz w:val="20"/>
        </w:rPr>
        <w:t xml:space="preserve"> Starosta obce na</w:t>
      </w:r>
      <w:r w:rsidR="009966B7">
        <w:rPr>
          <w:rFonts w:ascii="Verdana" w:hAnsi="Verdana"/>
          <w:color w:val="000000" w:themeColor="text1"/>
          <w:sz w:val="20"/>
        </w:rPr>
        <w:t>v</w:t>
      </w:r>
      <w:r>
        <w:rPr>
          <w:rFonts w:ascii="Verdana" w:hAnsi="Verdana"/>
          <w:color w:val="000000" w:themeColor="text1"/>
          <w:sz w:val="20"/>
        </w:rPr>
        <w:t xml:space="preserve">rhl, že osloví firmu </w:t>
      </w:r>
      <w:proofErr w:type="spellStart"/>
      <w:r>
        <w:rPr>
          <w:rFonts w:ascii="Verdana" w:hAnsi="Verdana"/>
          <w:color w:val="000000" w:themeColor="text1"/>
          <w:sz w:val="20"/>
        </w:rPr>
        <w:t>Lenker</w:t>
      </w:r>
      <w:proofErr w:type="spellEnd"/>
      <w:r>
        <w:rPr>
          <w:rFonts w:ascii="Verdana" w:hAnsi="Verdana"/>
          <w:color w:val="000000" w:themeColor="text1"/>
          <w:sz w:val="20"/>
        </w:rPr>
        <w:t>, která seče veřejná prostranství a z</w:t>
      </w:r>
      <w:r w:rsidR="009966B7">
        <w:rPr>
          <w:rFonts w:ascii="Verdana" w:hAnsi="Verdana"/>
          <w:color w:val="000000" w:themeColor="text1"/>
          <w:sz w:val="20"/>
        </w:rPr>
        <w:t>a</w:t>
      </w:r>
      <w:r>
        <w:rPr>
          <w:rFonts w:ascii="Verdana" w:hAnsi="Verdana"/>
          <w:color w:val="000000" w:themeColor="text1"/>
          <w:sz w:val="20"/>
        </w:rPr>
        <w:t xml:space="preserve">jistí, </w:t>
      </w:r>
      <w:r w:rsidR="009966B7">
        <w:rPr>
          <w:rFonts w:ascii="Verdana" w:hAnsi="Verdana"/>
          <w:color w:val="000000" w:themeColor="text1"/>
          <w:sz w:val="20"/>
        </w:rPr>
        <w:t>aby byl sečen travní porost i v okolí hasičské zbrojnice.</w:t>
      </w:r>
    </w:p>
    <w:p w:rsidR="00D845A4" w:rsidRPr="005B0AC8" w:rsidRDefault="00522859" w:rsidP="00120C4D">
      <w:pPr>
        <w:pStyle w:val="Odstavecseseznamem"/>
        <w:numPr>
          <w:ilvl w:val="0"/>
          <w:numId w:val="38"/>
        </w:numPr>
        <w:jc w:val="both"/>
        <w:rPr>
          <w:rFonts w:ascii="Verdana" w:hAnsi="Verdana"/>
          <w:b/>
          <w:color w:val="000000" w:themeColor="text1"/>
          <w:sz w:val="20"/>
        </w:rPr>
      </w:pPr>
      <w:r w:rsidRPr="00710558">
        <w:rPr>
          <w:rFonts w:ascii="Verdana" w:hAnsi="Verdana"/>
          <w:color w:val="000000" w:themeColor="text1"/>
          <w:sz w:val="20"/>
        </w:rPr>
        <w:t xml:space="preserve">ZO </w:t>
      </w:r>
      <w:r w:rsidR="000D0E9F">
        <w:rPr>
          <w:rFonts w:ascii="Verdana" w:hAnsi="Verdana"/>
          <w:color w:val="000000" w:themeColor="text1"/>
          <w:sz w:val="20"/>
        </w:rPr>
        <w:t xml:space="preserve">projednalo žádost firmy VS truhlářství Karel Studený o prodloužení termínu dokončení stavby Altánu na 15.9.2017. Je to z důvodu zpoždění betonáže </w:t>
      </w:r>
      <w:r w:rsidR="00B35D67">
        <w:rPr>
          <w:rFonts w:ascii="Verdana" w:hAnsi="Verdana"/>
          <w:color w:val="000000" w:themeColor="text1"/>
          <w:sz w:val="20"/>
        </w:rPr>
        <w:t xml:space="preserve">a následného zrání </w:t>
      </w:r>
      <w:r w:rsidR="000D0E9F">
        <w:rPr>
          <w:rFonts w:ascii="Verdana" w:hAnsi="Verdana"/>
          <w:color w:val="000000" w:themeColor="text1"/>
          <w:sz w:val="20"/>
        </w:rPr>
        <w:t>základové desky</w:t>
      </w:r>
      <w:r w:rsidR="00B35D67">
        <w:rPr>
          <w:rFonts w:ascii="Verdana" w:hAnsi="Verdana"/>
          <w:color w:val="000000" w:themeColor="text1"/>
          <w:sz w:val="20"/>
        </w:rPr>
        <w:t>. Celou konstrukci altánu má připravenu k montáži.</w:t>
      </w:r>
    </w:p>
    <w:p w:rsidR="005B0AC8" w:rsidRPr="005B0AC8" w:rsidRDefault="005B0AC8" w:rsidP="00120C4D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</w:t>
      </w:r>
      <w:r w:rsidRPr="005B0AC8">
        <w:rPr>
          <w:rFonts w:ascii="Verdana" w:hAnsi="Verdana"/>
          <w:color w:val="000000" w:themeColor="text1"/>
          <w:sz w:val="20"/>
        </w:rPr>
        <w:t xml:space="preserve"> obce seznámil ZO s provedenou rozpočtovou změnou č. 8/2017, kterou se rozpočtové příjmy zvyšují o 168.760,-Kč</w:t>
      </w:r>
    </w:p>
    <w:p w:rsidR="00244FEE" w:rsidRDefault="00244FEE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51A68" w:rsidRDefault="00851A68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522859">
        <w:rPr>
          <w:rFonts w:ascii="Verdana" w:hAnsi="Verdana"/>
          <w:b/>
          <w:color w:val="000000" w:themeColor="text1"/>
          <w:sz w:val="20"/>
        </w:rPr>
        <w:t>5</w:t>
      </w:r>
      <w:r w:rsidR="00710558">
        <w:rPr>
          <w:rFonts w:ascii="Verdana" w:hAnsi="Verdana"/>
          <w:b/>
          <w:color w:val="000000" w:themeColor="text1"/>
          <w:sz w:val="20"/>
        </w:rPr>
        <w:t>6</w:t>
      </w:r>
      <w:r w:rsidR="00CC2ACB">
        <w:rPr>
          <w:rFonts w:ascii="Verdana" w:hAnsi="Verdana"/>
          <w:b/>
          <w:color w:val="000000" w:themeColor="text1"/>
          <w:sz w:val="20"/>
        </w:rPr>
        <w:t>/2017</w:t>
      </w:r>
    </w:p>
    <w:p w:rsidR="00663D71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522859">
        <w:rPr>
          <w:rFonts w:ascii="Verdana" w:hAnsi="Verdana"/>
          <w:color w:val="000000" w:themeColor="text1"/>
          <w:sz w:val="20"/>
        </w:rPr>
        <w:t>souhlasí s</w:t>
      </w:r>
      <w:r w:rsidR="00B35D67">
        <w:rPr>
          <w:rFonts w:ascii="Verdana" w:hAnsi="Verdana"/>
          <w:color w:val="000000" w:themeColor="text1"/>
          <w:sz w:val="20"/>
        </w:rPr>
        <w:t> realizací 2. fáze oprav budovy prodejny č.p. 69 a pověřuje starostu obce podepsáním investiční dohody na opravy v celkové výši 404.000,-Kč</w:t>
      </w:r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63D71" w:rsidRPr="0065074C" w:rsidRDefault="00663D71" w:rsidP="00663D71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B35D67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</w:t>
      </w:r>
      <w:r w:rsidR="00B35D67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 xml:space="preserve"> zdržel</w:t>
      </w:r>
      <w:r w:rsidR="00B35D67">
        <w:rPr>
          <w:rFonts w:ascii="Verdana" w:hAnsi="Verdana"/>
          <w:b/>
          <w:sz w:val="20"/>
        </w:rPr>
        <w:t xml:space="preserve"> </w:t>
      </w:r>
      <w:r w:rsidR="00B35D67" w:rsidRPr="00B35D67">
        <w:rPr>
          <w:rFonts w:ascii="Verdana" w:hAnsi="Verdana"/>
          <w:i/>
          <w:sz w:val="20"/>
        </w:rPr>
        <w:t>Průcha</w:t>
      </w:r>
      <w:r>
        <w:rPr>
          <w:rFonts w:ascii="Verdana" w:hAnsi="Verdana"/>
          <w:b/>
          <w:sz w:val="20"/>
        </w:rPr>
        <w:t>)</w:t>
      </w:r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63D71" w:rsidRPr="00BC0A93" w:rsidRDefault="00663D71" w:rsidP="00663D7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1C789B">
        <w:rPr>
          <w:rFonts w:ascii="Verdana" w:hAnsi="Verdana"/>
          <w:b/>
          <w:color w:val="000000" w:themeColor="text1"/>
          <w:sz w:val="20"/>
        </w:rPr>
        <w:t>5</w:t>
      </w:r>
      <w:r w:rsidR="00710558">
        <w:rPr>
          <w:rFonts w:ascii="Verdana" w:hAnsi="Verdana"/>
          <w:b/>
          <w:color w:val="000000" w:themeColor="text1"/>
          <w:sz w:val="20"/>
        </w:rPr>
        <w:t>7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663D71" w:rsidRPr="002D2D90" w:rsidRDefault="00522859" w:rsidP="002D2D90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souhlasí s</w:t>
      </w:r>
      <w:r w:rsidR="009A0844">
        <w:rPr>
          <w:rFonts w:ascii="Verdana" w:hAnsi="Verdana"/>
          <w:color w:val="000000" w:themeColor="text1"/>
          <w:sz w:val="20"/>
        </w:rPr>
        <w:t>e způsobem napojení Pískovny Žíšov na komunikaci I. třídy dle předložených mapových podkladů</w:t>
      </w:r>
      <w:r>
        <w:rPr>
          <w:rFonts w:ascii="Verdana" w:hAnsi="Verdana"/>
          <w:color w:val="000000" w:themeColor="text1"/>
          <w:sz w:val="20"/>
        </w:rPr>
        <w:t>.</w:t>
      </w: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B35D67">
        <w:rPr>
          <w:rFonts w:ascii="Verdana" w:hAnsi="Verdana"/>
          <w:b/>
          <w:sz w:val="20"/>
        </w:rPr>
        <w:t>6</w:t>
      </w:r>
      <w:r w:rsidR="004E5DFC">
        <w:rPr>
          <w:rFonts w:ascii="Verdana" w:hAnsi="Verdana"/>
          <w:b/>
          <w:sz w:val="20"/>
        </w:rPr>
        <w:t xml:space="preserve"> pro – 0 proti – </w:t>
      </w:r>
      <w:r w:rsidR="00D140DF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A0844" w:rsidRPr="00BC0A93" w:rsidRDefault="00A62BFF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 xml:space="preserve"> </w:t>
      </w:r>
      <w:r w:rsidR="009A0844"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9A0844">
        <w:rPr>
          <w:rFonts w:ascii="Verdana" w:hAnsi="Verdana"/>
          <w:b/>
          <w:color w:val="000000" w:themeColor="text1"/>
          <w:sz w:val="20"/>
        </w:rPr>
        <w:t>58/2017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s </w:t>
      </w:r>
      <w:r w:rsidRPr="009A0844">
        <w:rPr>
          <w:rFonts w:ascii="Verdana" w:hAnsi="Verdana"/>
          <w:color w:val="000000" w:themeColor="text1"/>
          <w:sz w:val="20"/>
        </w:rPr>
        <w:t>dotčení</w:t>
      </w:r>
      <w:r>
        <w:rPr>
          <w:rFonts w:ascii="Verdana" w:hAnsi="Verdana"/>
          <w:color w:val="000000" w:themeColor="text1"/>
          <w:sz w:val="20"/>
        </w:rPr>
        <w:t>m</w:t>
      </w:r>
      <w:r w:rsidRPr="009A0844">
        <w:rPr>
          <w:rFonts w:ascii="Verdana" w:hAnsi="Verdana"/>
          <w:color w:val="000000" w:themeColor="text1"/>
          <w:sz w:val="20"/>
        </w:rPr>
        <w:t xml:space="preserve"> a </w:t>
      </w:r>
      <w:r>
        <w:rPr>
          <w:rFonts w:ascii="Verdana" w:hAnsi="Verdana"/>
          <w:color w:val="000000" w:themeColor="text1"/>
          <w:sz w:val="20"/>
        </w:rPr>
        <w:t xml:space="preserve">s dočasným vynětím </w:t>
      </w:r>
      <w:r w:rsidRPr="009A0844">
        <w:rPr>
          <w:rFonts w:ascii="Verdana" w:hAnsi="Verdana"/>
          <w:color w:val="000000" w:themeColor="text1"/>
          <w:sz w:val="20"/>
        </w:rPr>
        <w:t xml:space="preserve">části lesního pozemku </w:t>
      </w:r>
      <w:proofErr w:type="spellStart"/>
      <w:r w:rsidRPr="009A0844">
        <w:rPr>
          <w:rFonts w:ascii="Verdana" w:hAnsi="Verdana"/>
          <w:color w:val="000000" w:themeColor="text1"/>
          <w:sz w:val="20"/>
        </w:rPr>
        <w:t>p.č</w:t>
      </w:r>
      <w:proofErr w:type="spellEnd"/>
      <w:r w:rsidRPr="009A0844">
        <w:rPr>
          <w:rFonts w:ascii="Verdana" w:hAnsi="Verdana"/>
          <w:color w:val="000000" w:themeColor="text1"/>
          <w:sz w:val="20"/>
        </w:rPr>
        <w:t>. 4698 o výměře 212 m</w:t>
      </w:r>
      <w:r w:rsidRPr="00D0416C">
        <w:rPr>
          <w:rFonts w:ascii="Verdana" w:hAnsi="Verdana"/>
          <w:color w:val="000000" w:themeColor="text1"/>
          <w:sz w:val="20"/>
          <w:vertAlign w:val="superscript"/>
        </w:rPr>
        <w:t xml:space="preserve">2 </w:t>
      </w:r>
      <w:r w:rsidRPr="009A0844">
        <w:rPr>
          <w:rFonts w:ascii="Verdana" w:hAnsi="Verdana"/>
          <w:color w:val="000000" w:themeColor="text1"/>
          <w:sz w:val="20"/>
        </w:rPr>
        <w:t>v </w:t>
      </w:r>
      <w:proofErr w:type="spellStart"/>
      <w:r w:rsidRPr="009A0844">
        <w:rPr>
          <w:rFonts w:ascii="Verdana" w:hAnsi="Verdana"/>
          <w:color w:val="000000" w:themeColor="text1"/>
          <w:sz w:val="20"/>
        </w:rPr>
        <w:t>k.ú</w:t>
      </w:r>
      <w:proofErr w:type="spellEnd"/>
      <w:r w:rsidRPr="009A0844">
        <w:rPr>
          <w:rFonts w:ascii="Verdana" w:hAnsi="Verdana"/>
          <w:color w:val="000000" w:themeColor="text1"/>
          <w:sz w:val="20"/>
        </w:rPr>
        <w:t xml:space="preserve">. Žíšov u Veselí n. Lužnicí v prostoru komunikace napojující na silnici I. </w:t>
      </w:r>
      <w:r>
        <w:rPr>
          <w:rFonts w:ascii="Verdana" w:hAnsi="Verdana"/>
          <w:color w:val="000000" w:themeColor="text1"/>
          <w:sz w:val="20"/>
        </w:rPr>
        <w:t>třídy z PUPFL. Po skončení těžby bude dotčená část pozemku opět zalesněna a vrácena obci se zajištěným porostem. Výše náhrad za užívání pozemku bude smluvně sjednána před započetím prací na dotčeném pozemku.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FC478A" w:rsidRDefault="00FC478A" w:rsidP="00522859">
      <w:pPr>
        <w:jc w:val="both"/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59/2017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souhlasí s vydáním územního rozhodnutí pro umístění pískovny.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A0844" w:rsidRDefault="009A0844" w:rsidP="00522859">
      <w:pPr>
        <w:jc w:val="both"/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60/2017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nemá námitky proti vydání povolení činnosti prováděné hornickým způsobem.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A0844" w:rsidRDefault="009A0844" w:rsidP="00522859">
      <w:pPr>
        <w:jc w:val="both"/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61/2017</w:t>
      </w:r>
    </w:p>
    <w:p w:rsidR="00D0416C" w:rsidRPr="002D2D90" w:rsidRDefault="009A0844" w:rsidP="00D0416C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</w:t>
      </w:r>
      <w:r w:rsidR="00D0416C">
        <w:rPr>
          <w:rFonts w:ascii="Verdana" w:hAnsi="Verdana"/>
          <w:color w:val="000000" w:themeColor="text1"/>
          <w:sz w:val="20"/>
        </w:rPr>
        <w:t>s užíváním</w:t>
      </w:r>
      <w:r w:rsidR="00D0416C" w:rsidRPr="00D0416C">
        <w:rPr>
          <w:rFonts w:ascii="Verdana" w:hAnsi="Verdana"/>
          <w:color w:val="000000" w:themeColor="text1"/>
          <w:sz w:val="20"/>
        </w:rPr>
        <w:t xml:space="preserve"> části pozemku </w:t>
      </w:r>
      <w:proofErr w:type="spellStart"/>
      <w:r w:rsidR="00D0416C" w:rsidRPr="00D0416C">
        <w:rPr>
          <w:rFonts w:ascii="Verdana" w:hAnsi="Verdana"/>
          <w:color w:val="000000" w:themeColor="text1"/>
          <w:sz w:val="20"/>
        </w:rPr>
        <w:t>p.č</w:t>
      </w:r>
      <w:proofErr w:type="spellEnd"/>
      <w:r w:rsidR="00D0416C" w:rsidRPr="00D0416C">
        <w:rPr>
          <w:rFonts w:ascii="Verdana" w:hAnsi="Verdana"/>
          <w:color w:val="000000" w:themeColor="text1"/>
          <w:sz w:val="20"/>
        </w:rPr>
        <w:t>. 4975 o výměře 472 m</w:t>
      </w:r>
      <w:r w:rsidR="00D0416C" w:rsidRPr="00D0416C">
        <w:rPr>
          <w:rFonts w:ascii="Verdana" w:hAnsi="Verdana"/>
          <w:color w:val="000000" w:themeColor="text1"/>
          <w:sz w:val="20"/>
          <w:vertAlign w:val="superscript"/>
        </w:rPr>
        <w:t>2</w:t>
      </w:r>
      <w:r w:rsidR="00D0416C" w:rsidRPr="00D0416C">
        <w:rPr>
          <w:rFonts w:ascii="Verdana" w:hAnsi="Verdana"/>
          <w:color w:val="000000" w:themeColor="text1"/>
          <w:sz w:val="20"/>
        </w:rPr>
        <w:t xml:space="preserve"> a části </w:t>
      </w:r>
      <w:r w:rsidR="00D0416C">
        <w:rPr>
          <w:rFonts w:ascii="Verdana" w:hAnsi="Verdana"/>
          <w:color w:val="000000" w:themeColor="text1"/>
          <w:sz w:val="20"/>
        </w:rPr>
        <w:t xml:space="preserve">pozemku </w:t>
      </w:r>
      <w:proofErr w:type="spellStart"/>
      <w:r w:rsidR="00D0416C">
        <w:rPr>
          <w:rFonts w:ascii="Verdana" w:hAnsi="Verdana"/>
          <w:color w:val="000000" w:themeColor="text1"/>
          <w:sz w:val="20"/>
        </w:rPr>
        <w:t>p.č</w:t>
      </w:r>
      <w:proofErr w:type="spellEnd"/>
      <w:r w:rsidR="00D0416C">
        <w:rPr>
          <w:rFonts w:ascii="Verdana" w:hAnsi="Verdana"/>
          <w:color w:val="000000" w:themeColor="text1"/>
          <w:sz w:val="20"/>
        </w:rPr>
        <w:t xml:space="preserve">. 4977 </w:t>
      </w:r>
      <w:r w:rsidR="00D0416C" w:rsidRPr="00D0416C">
        <w:rPr>
          <w:rFonts w:ascii="Verdana" w:hAnsi="Verdana"/>
          <w:color w:val="000000" w:themeColor="text1"/>
          <w:sz w:val="20"/>
        </w:rPr>
        <w:t>o vým</w:t>
      </w:r>
      <w:r w:rsidR="00D0416C">
        <w:rPr>
          <w:rFonts w:ascii="Verdana" w:hAnsi="Verdana"/>
          <w:color w:val="000000" w:themeColor="text1"/>
          <w:sz w:val="20"/>
        </w:rPr>
        <w:t>ěře</w:t>
      </w:r>
      <w:r w:rsidR="00D0416C" w:rsidRPr="00D0416C">
        <w:rPr>
          <w:rFonts w:ascii="Verdana" w:hAnsi="Verdana"/>
          <w:color w:val="000000" w:themeColor="text1"/>
          <w:sz w:val="20"/>
        </w:rPr>
        <w:t xml:space="preserve"> 1054 m</w:t>
      </w:r>
      <w:r w:rsidR="00D0416C" w:rsidRPr="00D0416C">
        <w:rPr>
          <w:rFonts w:ascii="Verdana" w:hAnsi="Verdana"/>
          <w:color w:val="000000" w:themeColor="text1"/>
          <w:sz w:val="20"/>
          <w:vertAlign w:val="superscript"/>
        </w:rPr>
        <w:t>2</w:t>
      </w:r>
      <w:r w:rsidR="00D0416C">
        <w:rPr>
          <w:rFonts w:ascii="Verdana" w:hAnsi="Verdana"/>
          <w:color w:val="000000" w:themeColor="text1"/>
          <w:sz w:val="20"/>
        </w:rPr>
        <w:t xml:space="preserve"> pro potřeby Pískovny. Po skončení těžby budou pozemky uvedeny do původního stavu. Výše náhrad za užívání pozemku bude smluvně sjednána před započetím prací na dotčeném pozemku.</w:t>
      </w:r>
    </w:p>
    <w:p w:rsidR="009A0844" w:rsidRPr="00D0416C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D8538A" w:rsidRDefault="00D8538A" w:rsidP="00D8538A">
      <w:pPr>
        <w:jc w:val="both"/>
      </w:pPr>
    </w:p>
    <w:p w:rsidR="005B0AC8" w:rsidRPr="00BC0A93" w:rsidRDefault="005B0AC8" w:rsidP="005B0AC8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6</w:t>
      </w:r>
      <w:r>
        <w:rPr>
          <w:rFonts w:ascii="Verdana" w:hAnsi="Verdana"/>
          <w:b/>
          <w:color w:val="000000" w:themeColor="text1"/>
          <w:sz w:val="20"/>
        </w:rPr>
        <w:t>2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8538A" w:rsidRDefault="005B0AC8" w:rsidP="00D8538A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bere na vědomí rozpočtovou změnu č. 8/2017</w:t>
      </w:r>
    </w:p>
    <w:p w:rsidR="009966B7" w:rsidRDefault="005B0AC8" w:rsidP="005B0A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 – 0 proti – 0 zdržel)</w:t>
      </w:r>
    </w:p>
    <w:p w:rsidR="005B0AC8" w:rsidRDefault="005B0AC8" w:rsidP="005B0AC8">
      <w:pPr>
        <w:jc w:val="right"/>
        <w:rPr>
          <w:rFonts w:ascii="Verdana" w:hAnsi="Verdana"/>
          <w:b/>
          <w:color w:val="000000" w:themeColor="text1"/>
          <w:sz w:val="20"/>
        </w:rPr>
      </w:pPr>
      <w:bookmarkStart w:id="0" w:name="_GoBack"/>
      <w:bookmarkEnd w:id="0"/>
    </w:p>
    <w:p w:rsidR="00D8538A" w:rsidRPr="00BC0A93" w:rsidRDefault="00D8538A" w:rsidP="00D8538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63/2017</w:t>
      </w:r>
    </w:p>
    <w:p w:rsidR="00D8538A" w:rsidRPr="002D2D90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bere na vědomí situaci v okolí kontejneru na bioodpad. Další postup se rozhodne na následující schůzi ZO.</w:t>
      </w:r>
    </w:p>
    <w:p w:rsidR="00D8538A" w:rsidRPr="00D0416C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</w:p>
    <w:p w:rsidR="00BD3A1D" w:rsidRDefault="00D8538A" w:rsidP="00D8538A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D8538A" w:rsidRPr="00BC0A93" w:rsidRDefault="00D8538A" w:rsidP="00D8538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64/2017</w:t>
      </w:r>
    </w:p>
    <w:p w:rsidR="00D8538A" w:rsidRPr="002D2D90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9966B7">
        <w:rPr>
          <w:rFonts w:ascii="Verdana" w:hAnsi="Verdana"/>
          <w:color w:val="000000" w:themeColor="text1"/>
          <w:sz w:val="20"/>
        </w:rPr>
        <w:t xml:space="preserve">bere na vědomí, že starosta obce zajistí údržbu travního porostu v okolí hasičské </w:t>
      </w:r>
      <w:proofErr w:type="gramStart"/>
      <w:r w:rsidR="009966B7">
        <w:rPr>
          <w:rFonts w:ascii="Verdana" w:hAnsi="Verdana"/>
          <w:color w:val="000000" w:themeColor="text1"/>
          <w:sz w:val="20"/>
        </w:rPr>
        <w:t>zbrojnice.</w:t>
      </w:r>
      <w:r>
        <w:rPr>
          <w:rFonts w:ascii="Verdana" w:hAnsi="Verdana"/>
          <w:color w:val="000000" w:themeColor="text1"/>
          <w:sz w:val="20"/>
        </w:rPr>
        <w:t>.</w:t>
      </w:r>
      <w:proofErr w:type="gramEnd"/>
    </w:p>
    <w:p w:rsidR="00D8538A" w:rsidRPr="00D0416C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</w:p>
    <w:p w:rsidR="00D8538A" w:rsidRDefault="00D8538A" w:rsidP="00D8538A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966B7" w:rsidRPr="00BC0A93" w:rsidRDefault="009966B7" w:rsidP="009966B7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65/2017</w:t>
      </w:r>
    </w:p>
    <w:p w:rsidR="009966B7" w:rsidRPr="009966B7" w:rsidRDefault="009966B7" w:rsidP="009966B7">
      <w:pPr>
        <w:jc w:val="both"/>
        <w:rPr>
          <w:rFonts w:ascii="Verdana" w:hAnsi="Verdana"/>
          <w:b/>
          <w:color w:val="FF0000"/>
          <w:sz w:val="20"/>
          <w:u w:val="single"/>
        </w:rPr>
      </w:pPr>
      <w:r>
        <w:rPr>
          <w:rFonts w:ascii="Verdana" w:hAnsi="Verdana"/>
          <w:color w:val="000000" w:themeColor="text1"/>
          <w:sz w:val="20"/>
        </w:rPr>
        <w:t xml:space="preserve">ZO souhlasí s prodloužením termínu na dokončení altánu </w:t>
      </w:r>
      <w:r w:rsidRPr="00A706ED">
        <w:rPr>
          <w:rFonts w:ascii="Verdana" w:hAnsi="Verdana"/>
          <w:color w:val="000000" w:themeColor="text1"/>
          <w:sz w:val="20"/>
        </w:rPr>
        <w:t xml:space="preserve">na pozemku </w:t>
      </w:r>
      <w:proofErr w:type="spellStart"/>
      <w:r w:rsidRPr="00A706ED">
        <w:rPr>
          <w:rFonts w:ascii="Verdana" w:hAnsi="Verdana"/>
          <w:color w:val="000000" w:themeColor="text1"/>
          <w:sz w:val="20"/>
        </w:rPr>
        <w:t>p.č</w:t>
      </w:r>
      <w:proofErr w:type="spellEnd"/>
      <w:r w:rsidRPr="00A706ED">
        <w:rPr>
          <w:rFonts w:ascii="Verdana" w:hAnsi="Verdana"/>
          <w:color w:val="000000" w:themeColor="text1"/>
          <w:sz w:val="20"/>
        </w:rPr>
        <w:t xml:space="preserve">. </w:t>
      </w:r>
      <w:r w:rsidR="00A706ED" w:rsidRPr="00A706ED">
        <w:rPr>
          <w:rFonts w:ascii="Verdana" w:hAnsi="Verdana"/>
          <w:color w:val="000000" w:themeColor="text1"/>
          <w:sz w:val="20"/>
        </w:rPr>
        <w:t xml:space="preserve">2844/1 a </w:t>
      </w:r>
      <w:proofErr w:type="spellStart"/>
      <w:r w:rsidR="00A706ED">
        <w:rPr>
          <w:rFonts w:ascii="Verdana" w:hAnsi="Verdana"/>
          <w:color w:val="000000" w:themeColor="text1"/>
          <w:sz w:val="20"/>
        </w:rPr>
        <w:t>p.č</w:t>
      </w:r>
      <w:proofErr w:type="spellEnd"/>
      <w:r w:rsidR="00A706ED">
        <w:rPr>
          <w:rFonts w:ascii="Verdana" w:hAnsi="Verdana"/>
          <w:color w:val="000000" w:themeColor="text1"/>
          <w:sz w:val="20"/>
        </w:rPr>
        <w:t xml:space="preserve">. </w:t>
      </w:r>
      <w:r w:rsidR="00A706ED" w:rsidRPr="00A706ED">
        <w:rPr>
          <w:rFonts w:ascii="Verdana" w:hAnsi="Verdana"/>
          <w:color w:val="000000" w:themeColor="text1"/>
          <w:sz w:val="20"/>
        </w:rPr>
        <w:t>2843</w:t>
      </w:r>
      <w:r w:rsidRPr="00A706ED">
        <w:rPr>
          <w:rFonts w:ascii="Verdana" w:hAnsi="Verdana"/>
          <w:color w:val="000000" w:themeColor="text1"/>
          <w:sz w:val="20"/>
        </w:rPr>
        <w:t xml:space="preserve">. </w:t>
      </w:r>
      <w:r w:rsidRPr="009966B7">
        <w:rPr>
          <w:rFonts w:ascii="Verdana" w:hAnsi="Verdana"/>
          <w:color w:val="000000" w:themeColor="text1"/>
          <w:sz w:val="20"/>
        </w:rPr>
        <w:t xml:space="preserve">Termín dokončení se dodatkem smlouvy odloží na 15.9.2017. ZO pověřuje starostu podepsáním Dodatku č.1 ke smlouvě o dílo s firmou </w:t>
      </w:r>
      <w:r>
        <w:rPr>
          <w:rFonts w:ascii="Verdana" w:hAnsi="Verdana"/>
          <w:color w:val="000000" w:themeColor="text1"/>
          <w:sz w:val="20"/>
        </w:rPr>
        <w:t>VS truhlářství Karel Studený</w:t>
      </w:r>
    </w:p>
    <w:p w:rsidR="009966B7" w:rsidRPr="00D0416C" w:rsidRDefault="009966B7" w:rsidP="009966B7">
      <w:pPr>
        <w:jc w:val="both"/>
        <w:rPr>
          <w:rFonts w:ascii="Verdana" w:hAnsi="Verdana"/>
          <w:color w:val="000000" w:themeColor="text1"/>
          <w:sz w:val="20"/>
        </w:rPr>
      </w:pPr>
    </w:p>
    <w:p w:rsidR="009966B7" w:rsidRDefault="009966B7" w:rsidP="009966B7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966B7" w:rsidRDefault="009966B7" w:rsidP="009966B7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</w:t>
      </w:r>
      <w:proofErr w:type="spellStart"/>
      <w:r>
        <w:rPr>
          <w:rFonts w:ascii="Verdana" w:hAnsi="Verdana"/>
          <w:sz w:val="22"/>
          <w:szCs w:val="22"/>
        </w:rPr>
        <w:t>Hudlík</w:t>
      </w:r>
      <w:proofErr w:type="spellEnd"/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</w:t>
      </w:r>
      <w:proofErr w:type="gramStart"/>
      <w:r>
        <w:rPr>
          <w:rFonts w:ascii="Verdana" w:hAnsi="Verdana"/>
          <w:b/>
          <w:sz w:val="22"/>
          <w:szCs w:val="22"/>
        </w:rPr>
        <w:t xml:space="preserve">zápisu:  </w:t>
      </w:r>
      <w:r>
        <w:rPr>
          <w:rFonts w:ascii="Verdana" w:hAnsi="Verdana"/>
          <w:sz w:val="22"/>
          <w:szCs w:val="22"/>
        </w:rPr>
        <w:tab/>
      </w:r>
      <w:proofErr w:type="gramEnd"/>
      <w:r w:rsidR="00A706ED">
        <w:rPr>
          <w:rFonts w:ascii="Verdana" w:hAnsi="Verdana"/>
          <w:sz w:val="22"/>
          <w:szCs w:val="22"/>
        </w:rPr>
        <w:t xml:space="preserve">Jaroslava </w:t>
      </w:r>
      <w:proofErr w:type="spellStart"/>
      <w:r w:rsidR="00A706ED">
        <w:rPr>
          <w:rFonts w:ascii="Verdana" w:hAnsi="Verdana"/>
          <w:sz w:val="22"/>
          <w:szCs w:val="22"/>
        </w:rPr>
        <w:t>Záškodová</w:t>
      </w:r>
      <w:proofErr w:type="spellEnd"/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>David Průcha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r w:rsidR="006A508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. . . . . . . . . . . . . . . </w:t>
      </w:r>
    </w:p>
    <w:sectPr w:rsidR="00FC478A" w:rsidSect="004844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FCB" w:rsidRDefault="00C66FCB" w:rsidP="008522E6">
      <w:r>
        <w:separator/>
      </w:r>
    </w:p>
  </w:endnote>
  <w:endnote w:type="continuationSeparator" w:id="0">
    <w:p w:rsidR="00C66FCB" w:rsidRDefault="00C66FCB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65" w:rsidRDefault="00EB2265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70396D">
      <w:rPr>
        <w:rFonts w:asciiTheme="majorHAnsi" w:eastAsiaTheme="majorEastAsia" w:hAnsiTheme="majorHAnsi" w:cstheme="majorBidi"/>
      </w:rPr>
      <w:t>6</w:t>
    </w:r>
    <w:r>
      <w:rPr>
        <w:rFonts w:asciiTheme="majorHAnsi" w:eastAsiaTheme="majorEastAsia" w:hAnsiTheme="majorHAnsi" w:cstheme="majorBidi"/>
      </w:rPr>
      <w:t>/201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 xml:space="preserve"> -  </w:t>
    </w:r>
    <w:r w:rsidR="00A706ED">
      <w:rPr>
        <w:rFonts w:asciiTheme="majorHAnsi" w:eastAsiaTheme="majorEastAsia" w:hAnsiTheme="majorHAnsi" w:cstheme="majorBidi"/>
      </w:rPr>
      <w:t>2</w:t>
    </w:r>
    <w:r w:rsidR="009F722A">
      <w:rPr>
        <w:rFonts w:asciiTheme="majorHAnsi" w:eastAsiaTheme="majorEastAsia" w:hAnsiTheme="majorHAnsi" w:cstheme="majorBidi"/>
      </w:rPr>
      <w:t>1</w:t>
    </w:r>
    <w:r w:rsidR="00851A68">
      <w:rPr>
        <w:rFonts w:asciiTheme="majorHAnsi" w:eastAsiaTheme="majorEastAsia" w:hAnsiTheme="majorHAnsi" w:cstheme="majorBidi"/>
      </w:rPr>
      <w:t xml:space="preserve">. </w:t>
    </w:r>
    <w:r w:rsidR="002F222C">
      <w:rPr>
        <w:rFonts w:asciiTheme="majorHAnsi" w:eastAsiaTheme="majorEastAsia" w:hAnsiTheme="majorHAnsi" w:cstheme="majorBidi"/>
      </w:rPr>
      <w:t>8</w:t>
    </w:r>
    <w:r>
      <w:rPr>
        <w:rFonts w:asciiTheme="majorHAnsi" w:eastAsiaTheme="majorEastAsia" w:hAnsiTheme="majorHAnsi" w:cstheme="majorBidi"/>
      </w:rPr>
      <w:t>. 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404A44" w:rsidRPr="00404A44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EB2265" w:rsidRDefault="00EB2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FCB" w:rsidRDefault="00C66FCB" w:rsidP="008522E6">
      <w:r>
        <w:separator/>
      </w:r>
    </w:p>
  </w:footnote>
  <w:footnote w:type="continuationSeparator" w:id="0">
    <w:p w:rsidR="00C66FCB" w:rsidRDefault="00C66FCB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3B1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E8C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FA1"/>
    <w:multiLevelType w:val="hybridMultilevel"/>
    <w:tmpl w:val="A9BAC9FE"/>
    <w:lvl w:ilvl="0" w:tplc="194A6D68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4360"/>
    <w:multiLevelType w:val="hybridMultilevel"/>
    <w:tmpl w:val="DFE280E8"/>
    <w:lvl w:ilvl="0" w:tplc="C18A6E0A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F9C"/>
    <w:multiLevelType w:val="hybridMultilevel"/>
    <w:tmpl w:val="B798BD28"/>
    <w:lvl w:ilvl="0" w:tplc="F4DE8D14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06659F6"/>
    <w:multiLevelType w:val="hybridMultilevel"/>
    <w:tmpl w:val="006A5EEE"/>
    <w:lvl w:ilvl="0" w:tplc="6D283544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4E2475A"/>
    <w:multiLevelType w:val="hybridMultilevel"/>
    <w:tmpl w:val="38D6C89A"/>
    <w:lvl w:ilvl="0" w:tplc="9A6CA4B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632437B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2BC8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F8"/>
    <w:multiLevelType w:val="hybridMultilevel"/>
    <w:tmpl w:val="B768A294"/>
    <w:lvl w:ilvl="0" w:tplc="1674B196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C5D4658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 w15:restartNumberingAfterBreak="0">
    <w:nsid w:val="20DE2379"/>
    <w:multiLevelType w:val="hybridMultilevel"/>
    <w:tmpl w:val="00728980"/>
    <w:lvl w:ilvl="0" w:tplc="1C125F86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4" w15:restartNumberingAfterBreak="0">
    <w:nsid w:val="231527A9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471D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93F5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0363E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C1E44"/>
    <w:multiLevelType w:val="hybridMultilevel"/>
    <w:tmpl w:val="7C5C5D1C"/>
    <w:lvl w:ilvl="0" w:tplc="979E0F70">
      <w:start w:val="5"/>
      <w:numFmt w:val="decimal"/>
      <w:lvlText w:val="(%1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E896B19"/>
    <w:multiLevelType w:val="hybridMultilevel"/>
    <w:tmpl w:val="C7AE0078"/>
    <w:lvl w:ilvl="0" w:tplc="85CA08C4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0" w15:restartNumberingAfterBreak="0">
    <w:nsid w:val="2EE54504"/>
    <w:multiLevelType w:val="hybridMultilevel"/>
    <w:tmpl w:val="27565E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B26219"/>
    <w:multiLevelType w:val="hybridMultilevel"/>
    <w:tmpl w:val="3AA2A8B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1485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87F"/>
    <w:multiLevelType w:val="hybridMultilevel"/>
    <w:tmpl w:val="D898F048"/>
    <w:lvl w:ilvl="0" w:tplc="634CF9E2">
      <w:start w:val="5"/>
      <w:numFmt w:val="decimal"/>
      <w:lvlText w:val="(%1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DCD119D"/>
    <w:multiLevelType w:val="hybridMultilevel"/>
    <w:tmpl w:val="AE1E3636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74D7F"/>
    <w:multiLevelType w:val="hybridMultilevel"/>
    <w:tmpl w:val="45A2AF64"/>
    <w:lvl w:ilvl="0" w:tplc="E2B6230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8105E"/>
    <w:multiLevelType w:val="hybridMultilevel"/>
    <w:tmpl w:val="035AFC96"/>
    <w:lvl w:ilvl="0" w:tplc="18F277BC">
      <w:start w:val="4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6089309C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903B8"/>
    <w:multiLevelType w:val="hybridMultilevel"/>
    <w:tmpl w:val="04EAF790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1595"/>
    <w:multiLevelType w:val="hybridMultilevel"/>
    <w:tmpl w:val="AEFA224A"/>
    <w:lvl w:ilvl="0" w:tplc="DCA43FAA">
      <w:start w:val="7"/>
      <w:numFmt w:val="decimal"/>
      <w:lvlText w:val="(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0" w15:restartNumberingAfterBreak="0">
    <w:nsid w:val="67894621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A53BB"/>
    <w:multiLevelType w:val="hybridMultilevel"/>
    <w:tmpl w:val="F2460010"/>
    <w:lvl w:ilvl="0" w:tplc="639CDAE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A50588D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51C44"/>
    <w:multiLevelType w:val="hybridMultilevel"/>
    <w:tmpl w:val="40B6E0D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83226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F1C72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D24F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91B74"/>
    <w:multiLevelType w:val="hybridMultilevel"/>
    <w:tmpl w:val="FE1055F0"/>
    <w:lvl w:ilvl="0" w:tplc="68C6CA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56236"/>
    <w:multiLevelType w:val="multilevel"/>
    <w:tmpl w:val="F22882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243A40"/>
    <w:multiLevelType w:val="hybridMultilevel"/>
    <w:tmpl w:val="CEB0D27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F6F19"/>
    <w:multiLevelType w:val="hybridMultilevel"/>
    <w:tmpl w:val="80A25B6E"/>
    <w:lvl w:ilvl="0" w:tplc="37AC349A">
      <w:start w:val="6"/>
      <w:numFmt w:val="decimal"/>
      <w:lvlText w:val="(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34"/>
  </w:num>
  <w:num w:numId="9">
    <w:abstractNumId w:val="32"/>
  </w:num>
  <w:num w:numId="10">
    <w:abstractNumId w:val="5"/>
  </w:num>
  <w:num w:numId="11">
    <w:abstractNumId w:val="7"/>
  </w:num>
  <w:num w:numId="12">
    <w:abstractNumId w:val="2"/>
  </w:num>
  <w:num w:numId="13">
    <w:abstractNumId w:val="21"/>
  </w:num>
  <w:num w:numId="14">
    <w:abstractNumId w:val="33"/>
  </w:num>
  <w:num w:numId="15">
    <w:abstractNumId w:val="24"/>
  </w:num>
  <w:num w:numId="16">
    <w:abstractNumId w:val="37"/>
  </w:num>
  <w:num w:numId="17">
    <w:abstractNumId w:val="39"/>
  </w:num>
  <w:num w:numId="18">
    <w:abstractNumId w:val="0"/>
  </w:num>
  <w:num w:numId="19">
    <w:abstractNumId w:val="25"/>
  </w:num>
  <w:num w:numId="20">
    <w:abstractNumId w:val="28"/>
  </w:num>
  <w:num w:numId="21">
    <w:abstractNumId w:val="18"/>
  </w:num>
  <w:num w:numId="22">
    <w:abstractNumId w:val="27"/>
  </w:num>
  <w:num w:numId="23">
    <w:abstractNumId w:val="35"/>
  </w:num>
  <w:num w:numId="24">
    <w:abstractNumId w:val="22"/>
  </w:num>
  <w:num w:numId="25">
    <w:abstractNumId w:val="36"/>
  </w:num>
  <w:num w:numId="26">
    <w:abstractNumId w:val="11"/>
  </w:num>
  <w:num w:numId="27">
    <w:abstractNumId w:val="30"/>
  </w:num>
  <w:num w:numId="28">
    <w:abstractNumId w:val="14"/>
  </w:num>
  <w:num w:numId="29">
    <w:abstractNumId w:val="17"/>
  </w:num>
  <w:num w:numId="30">
    <w:abstractNumId w:val="23"/>
  </w:num>
  <w:num w:numId="31">
    <w:abstractNumId w:val="6"/>
  </w:num>
  <w:num w:numId="32">
    <w:abstractNumId w:val="40"/>
  </w:num>
  <w:num w:numId="33">
    <w:abstractNumId w:val="20"/>
  </w:num>
  <w:num w:numId="34">
    <w:abstractNumId w:val="3"/>
  </w:num>
  <w:num w:numId="35">
    <w:abstractNumId w:val="13"/>
  </w:num>
  <w:num w:numId="36">
    <w:abstractNumId w:val="19"/>
  </w:num>
  <w:num w:numId="37">
    <w:abstractNumId w:val="29"/>
  </w:num>
  <w:num w:numId="38">
    <w:abstractNumId w:val="10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A7B"/>
    <w:rsid w:val="00000FD5"/>
    <w:rsid w:val="0000120B"/>
    <w:rsid w:val="0000472A"/>
    <w:rsid w:val="00005A23"/>
    <w:rsid w:val="00005CD7"/>
    <w:rsid w:val="000060AE"/>
    <w:rsid w:val="00010C4E"/>
    <w:rsid w:val="0002284C"/>
    <w:rsid w:val="00022A62"/>
    <w:rsid w:val="000232BE"/>
    <w:rsid w:val="00036E75"/>
    <w:rsid w:val="00050EA0"/>
    <w:rsid w:val="00052067"/>
    <w:rsid w:val="000568F4"/>
    <w:rsid w:val="00062BEE"/>
    <w:rsid w:val="00064100"/>
    <w:rsid w:val="00064A4B"/>
    <w:rsid w:val="00064C87"/>
    <w:rsid w:val="00071F5B"/>
    <w:rsid w:val="00072B6A"/>
    <w:rsid w:val="00073262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96F1F"/>
    <w:rsid w:val="000A2269"/>
    <w:rsid w:val="000A549A"/>
    <w:rsid w:val="000A6938"/>
    <w:rsid w:val="000B07AA"/>
    <w:rsid w:val="000B169F"/>
    <w:rsid w:val="000B3539"/>
    <w:rsid w:val="000B3AC0"/>
    <w:rsid w:val="000B3B15"/>
    <w:rsid w:val="000B4321"/>
    <w:rsid w:val="000B4850"/>
    <w:rsid w:val="000B4981"/>
    <w:rsid w:val="000B5C53"/>
    <w:rsid w:val="000C28BA"/>
    <w:rsid w:val="000D0A56"/>
    <w:rsid w:val="000D0E9F"/>
    <w:rsid w:val="000D3DD8"/>
    <w:rsid w:val="000D6A09"/>
    <w:rsid w:val="000E3B2C"/>
    <w:rsid w:val="000E5C52"/>
    <w:rsid w:val="000E789B"/>
    <w:rsid w:val="000F116B"/>
    <w:rsid w:val="000F16FF"/>
    <w:rsid w:val="000F640B"/>
    <w:rsid w:val="000F7361"/>
    <w:rsid w:val="00101B10"/>
    <w:rsid w:val="00120C4D"/>
    <w:rsid w:val="0012461E"/>
    <w:rsid w:val="001326FE"/>
    <w:rsid w:val="00135130"/>
    <w:rsid w:val="00135934"/>
    <w:rsid w:val="0014074E"/>
    <w:rsid w:val="00140BE7"/>
    <w:rsid w:val="00142025"/>
    <w:rsid w:val="00145CE0"/>
    <w:rsid w:val="001504AE"/>
    <w:rsid w:val="00160968"/>
    <w:rsid w:val="00166A7E"/>
    <w:rsid w:val="00170868"/>
    <w:rsid w:val="00171EB1"/>
    <w:rsid w:val="00172409"/>
    <w:rsid w:val="001744F9"/>
    <w:rsid w:val="001752FD"/>
    <w:rsid w:val="00177089"/>
    <w:rsid w:val="0017777C"/>
    <w:rsid w:val="0018134B"/>
    <w:rsid w:val="00182185"/>
    <w:rsid w:val="00191193"/>
    <w:rsid w:val="0019671B"/>
    <w:rsid w:val="00197178"/>
    <w:rsid w:val="001A4761"/>
    <w:rsid w:val="001B0AFB"/>
    <w:rsid w:val="001B2099"/>
    <w:rsid w:val="001C01FD"/>
    <w:rsid w:val="001C166B"/>
    <w:rsid w:val="001C2E46"/>
    <w:rsid w:val="001C4CD0"/>
    <w:rsid w:val="001C6ACC"/>
    <w:rsid w:val="001C789B"/>
    <w:rsid w:val="001D0005"/>
    <w:rsid w:val="001D27B1"/>
    <w:rsid w:val="001E57EE"/>
    <w:rsid w:val="001E6BDA"/>
    <w:rsid w:val="001F146C"/>
    <w:rsid w:val="001F18A3"/>
    <w:rsid w:val="001F310F"/>
    <w:rsid w:val="001F76D3"/>
    <w:rsid w:val="00213082"/>
    <w:rsid w:val="0021315D"/>
    <w:rsid w:val="00220A3F"/>
    <w:rsid w:val="00220BCA"/>
    <w:rsid w:val="00224E80"/>
    <w:rsid w:val="002264DD"/>
    <w:rsid w:val="00234BC1"/>
    <w:rsid w:val="00236C31"/>
    <w:rsid w:val="00236DE7"/>
    <w:rsid w:val="00236EE4"/>
    <w:rsid w:val="00244FEE"/>
    <w:rsid w:val="002467B3"/>
    <w:rsid w:val="0025017A"/>
    <w:rsid w:val="0025101F"/>
    <w:rsid w:val="0025348C"/>
    <w:rsid w:val="00254A68"/>
    <w:rsid w:val="00255734"/>
    <w:rsid w:val="0025782B"/>
    <w:rsid w:val="00260D72"/>
    <w:rsid w:val="0026210E"/>
    <w:rsid w:val="0026708D"/>
    <w:rsid w:val="00270E08"/>
    <w:rsid w:val="002717C9"/>
    <w:rsid w:val="0027189F"/>
    <w:rsid w:val="002734B5"/>
    <w:rsid w:val="00280163"/>
    <w:rsid w:val="0028211C"/>
    <w:rsid w:val="00282843"/>
    <w:rsid w:val="00291B8F"/>
    <w:rsid w:val="00296A10"/>
    <w:rsid w:val="002A16AE"/>
    <w:rsid w:val="002A194B"/>
    <w:rsid w:val="002A32D1"/>
    <w:rsid w:val="002A39A4"/>
    <w:rsid w:val="002A50B3"/>
    <w:rsid w:val="002A65BF"/>
    <w:rsid w:val="002B24E6"/>
    <w:rsid w:val="002B32CD"/>
    <w:rsid w:val="002B6594"/>
    <w:rsid w:val="002B6D4D"/>
    <w:rsid w:val="002B7E27"/>
    <w:rsid w:val="002D16DF"/>
    <w:rsid w:val="002D2D90"/>
    <w:rsid w:val="002D4AAB"/>
    <w:rsid w:val="002E1590"/>
    <w:rsid w:val="002E3348"/>
    <w:rsid w:val="002E4088"/>
    <w:rsid w:val="002E7448"/>
    <w:rsid w:val="002F222C"/>
    <w:rsid w:val="002F5050"/>
    <w:rsid w:val="00301142"/>
    <w:rsid w:val="00301DC2"/>
    <w:rsid w:val="0030278B"/>
    <w:rsid w:val="0030335E"/>
    <w:rsid w:val="00303C90"/>
    <w:rsid w:val="00307A65"/>
    <w:rsid w:val="003101C2"/>
    <w:rsid w:val="00316AF5"/>
    <w:rsid w:val="00316E0A"/>
    <w:rsid w:val="00322146"/>
    <w:rsid w:val="00326F85"/>
    <w:rsid w:val="003274E9"/>
    <w:rsid w:val="00330662"/>
    <w:rsid w:val="0033249C"/>
    <w:rsid w:val="0033750F"/>
    <w:rsid w:val="003422A6"/>
    <w:rsid w:val="00345CF2"/>
    <w:rsid w:val="00350318"/>
    <w:rsid w:val="00361214"/>
    <w:rsid w:val="0036284D"/>
    <w:rsid w:val="00362BDA"/>
    <w:rsid w:val="00363957"/>
    <w:rsid w:val="0036428B"/>
    <w:rsid w:val="00364816"/>
    <w:rsid w:val="00364BF1"/>
    <w:rsid w:val="0036731E"/>
    <w:rsid w:val="00373187"/>
    <w:rsid w:val="0037659E"/>
    <w:rsid w:val="003766AA"/>
    <w:rsid w:val="003775FE"/>
    <w:rsid w:val="00377ADD"/>
    <w:rsid w:val="00387F1C"/>
    <w:rsid w:val="00390B07"/>
    <w:rsid w:val="0039347B"/>
    <w:rsid w:val="00397145"/>
    <w:rsid w:val="003977D3"/>
    <w:rsid w:val="003A07DB"/>
    <w:rsid w:val="003A0BD5"/>
    <w:rsid w:val="003A7A29"/>
    <w:rsid w:val="003B35BD"/>
    <w:rsid w:val="003B39A3"/>
    <w:rsid w:val="003C4679"/>
    <w:rsid w:val="003D48E1"/>
    <w:rsid w:val="003D7054"/>
    <w:rsid w:val="003E767F"/>
    <w:rsid w:val="003F02FC"/>
    <w:rsid w:val="003F0A7D"/>
    <w:rsid w:val="003F3EDE"/>
    <w:rsid w:val="003F6510"/>
    <w:rsid w:val="004017D9"/>
    <w:rsid w:val="0040362E"/>
    <w:rsid w:val="004039B2"/>
    <w:rsid w:val="00404A44"/>
    <w:rsid w:val="0040674C"/>
    <w:rsid w:val="004109F6"/>
    <w:rsid w:val="004155F5"/>
    <w:rsid w:val="004205B1"/>
    <w:rsid w:val="0042151F"/>
    <w:rsid w:val="00421771"/>
    <w:rsid w:val="004230AB"/>
    <w:rsid w:val="0042473B"/>
    <w:rsid w:val="004267BE"/>
    <w:rsid w:val="00427849"/>
    <w:rsid w:val="004344A0"/>
    <w:rsid w:val="00445171"/>
    <w:rsid w:val="00452228"/>
    <w:rsid w:val="00453365"/>
    <w:rsid w:val="00454FE6"/>
    <w:rsid w:val="004558B4"/>
    <w:rsid w:val="00471895"/>
    <w:rsid w:val="00471EC6"/>
    <w:rsid w:val="00475802"/>
    <w:rsid w:val="0048020F"/>
    <w:rsid w:val="004844E9"/>
    <w:rsid w:val="00484DE6"/>
    <w:rsid w:val="004A2DE6"/>
    <w:rsid w:val="004A4449"/>
    <w:rsid w:val="004B0DBE"/>
    <w:rsid w:val="004C5A22"/>
    <w:rsid w:val="004D243C"/>
    <w:rsid w:val="004D310F"/>
    <w:rsid w:val="004D4C9B"/>
    <w:rsid w:val="004D4CC8"/>
    <w:rsid w:val="004E0BFE"/>
    <w:rsid w:val="004E1819"/>
    <w:rsid w:val="004E4439"/>
    <w:rsid w:val="004E505B"/>
    <w:rsid w:val="004E580A"/>
    <w:rsid w:val="004E5DFC"/>
    <w:rsid w:val="004F0581"/>
    <w:rsid w:val="004F1AC5"/>
    <w:rsid w:val="004F28AF"/>
    <w:rsid w:val="004F3D66"/>
    <w:rsid w:val="004F57E3"/>
    <w:rsid w:val="004F59EE"/>
    <w:rsid w:val="004F6582"/>
    <w:rsid w:val="004F6BA6"/>
    <w:rsid w:val="00506E38"/>
    <w:rsid w:val="00507CA9"/>
    <w:rsid w:val="00510344"/>
    <w:rsid w:val="00513179"/>
    <w:rsid w:val="005154CE"/>
    <w:rsid w:val="00517314"/>
    <w:rsid w:val="00522859"/>
    <w:rsid w:val="00522E21"/>
    <w:rsid w:val="00532A3B"/>
    <w:rsid w:val="0053400F"/>
    <w:rsid w:val="005346FF"/>
    <w:rsid w:val="00536EAB"/>
    <w:rsid w:val="00542F6A"/>
    <w:rsid w:val="00545350"/>
    <w:rsid w:val="00550123"/>
    <w:rsid w:val="005501D8"/>
    <w:rsid w:val="00550AB8"/>
    <w:rsid w:val="00550C26"/>
    <w:rsid w:val="00553138"/>
    <w:rsid w:val="00555863"/>
    <w:rsid w:val="00562104"/>
    <w:rsid w:val="005728BE"/>
    <w:rsid w:val="00572BC7"/>
    <w:rsid w:val="005734B4"/>
    <w:rsid w:val="00574545"/>
    <w:rsid w:val="00574B5C"/>
    <w:rsid w:val="00590B07"/>
    <w:rsid w:val="00591D15"/>
    <w:rsid w:val="00591F6B"/>
    <w:rsid w:val="005A2CA8"/>
    <w:rsid w:val="005B0AC8"/>
    <w:rsid w:val="005B5453"/>
    <w:rsid w:val="005B66EF"/>
    <w:rsid w:val="005C2775"/>
    <w:rsid w:val="005C6C33"/>
    <w:rsid w:val="005E276D"/>
    <w:rsid w:val="005E399A"/>
    <w:rsid w:val="005E3A8A"/>
    <w:rsid w:val="005E6DB0"/>
    <w:rsid w:val="005F1222"/>
    <w:rsid w:val="005F501A"/>
    <w:rsid w:val="005F7B09"/>
    <w:rsid w:val="00603562"/>
    <w:rsid w:val="00604D59"/>
    <w:rsid w:val="00606A98"/>
    <w:rsid w:val="006119ED"/>
    <w:rsid w:val="006124D1"/>
    <w:rsid w:val="00620126"/>
    <w:rsid w:val="00620A10"/>
    <w:rsid w:val="006212A0"/>
    <w:rsid w:val="0062749E"/>
    <w:rsid w:val="0062761E"/>
    <w:rsid w:val="0063100B"/>
    <w:rsid w:val="0063539B"/>
    <w:rsid w:val="006455E3"/>
    <w:rsid w:val="00645EAD"/>
    <w:rsid w:val="00647795"/>
    <w:rsid w:val="0065074C"/>
    <w:rsid w:val="00663D71"/>
    <w:rsid w:val="00666E1F"/>
    <w:rsid w:val="00671747"/>
    <w:rsid w:val="0067460C"/>
    <w:rsid w:val="00682937"/>
    <w:rsid w:val="0068572B"/>
    <w:rsid w:val="006860C6"/>
    <w:rsid w:val="0069156B"/>
    <w:rsid w:val="00692293"/>
    <w:rsid w:val="006971C7"/>
    <w:rsid w:val="006A3F7C"/>
    <w:rsid w:val="006A4645"/>
    <w:rsid w:val="006A5083"/>
    <w:rsid w:val="006A6BE4"/>
    <w:rsid w:val="006A74B0"/>
    <w:rsid w:val="006B1EA5"/>
    <w:rsid w:val="006B24A0"/>
    <w:rsid w:val="006B4ECE"/>
    <w:rsid w:val="006B7770"/>
    <w:rsid w:val="006C31DB"/>
    <w:rsid w:val="006C3359"/>
    <w:rsid w:val="006C4197"/>
    <w:rsid w:val="006C5060"/>
    <w:rsid w:val="006C57F4"/>
    <w:rsid w:val="006C5A7B"/>
    <w:rsid w:val="006D3D4A"/>
    <w:rsid w:val="006E1A99"/>
    <w:rsid w:val="006F0D11"/>
    <w:rsid w:val="006F366A"/>
    <w:rsid w:val="006F42F2"/>
    <w:rsid w:val="006F7E21"/>
    <w:rsid w:val="00702D16"/>
    <w:rsid w:val="00702F91"/>
    <w:rsid w:val="0070396D"/>
    <w:rsid w:val="00710558"/>
    <w:rsid w:val="0071099D"/>
    <w:rsid w:val="00710CF6"/>
    <w:rsid w:val="007133D4"/>
    <w:rsid w:val="007216F5"/>
    <w:rsid w:val="00725BB6"/>
    <w:rsid w:val="007301BB"/>
    <w:rsid w:val="00731410"/>
    <w:rsid w:val="007341ED"/>
    <w:rsid w:val="00736A62"/>
    <w:rsid w:val="007379C8"/>
    <w:rsid w:val="007415CE"/>
    <w:rsid w:val="00743E35"/>
    <w:rsid w:val="00756242"/>
    <w:rsid w:val="0076611C"/>
    <w:rsid w:val="00767E00"/>
    <w:rsid w:val="00770D31"/>
    <w:rsid w:val="007746E8"/>
    <w:rsid w:val="0077629E"/>
    <w:rsid w:val="00783B24"/>
    <w:rsid w:val="00784792"/>
    <w:rsid w:val="00785A16"/>
    <w:rsid w:val="00786E2C"/>
    <w:rsid w:val="007924A9"/>
    <w:rsid w:val="0079428A"/>
    <w:rsid w:val="00795760"/>
    <w:rsid w:val="007A14A4"/>
    <w:rsid w:val="007A652B"/>
    <w:rsid w:val="007B0AE8"/>
    <w:rsid w:val="007B0DE5"/>
    <w:rsid w:val="007B35FA"/>
    <w:rsid w:val="007B6285"/>
    <w:rsid w:val="007B7A18"/>
    <w:rsid w:val="007C40FA"/>
    <w:rsid w:val="007C7A5D"/>
    <w:rsid w:val="007D4DBD"/>
    <w:rsid w:val="007D5139"/>
    <w:rsid w:val="007D7211"/>
    <w:rsid w:val="007E43A0"/>
    <w:rsid w:val="007F0DD6"/>
    <w:rsid w:val="007F64B5"/>
    <w:rsid w:val="007F6BF7"/>
    <w:rsid w:val="007F726F"/>
    <w:rsid w:val="008020A6"/>
    <w:rsid w:val="00802F2B"/>
    <w:rsid w:val="0081102C"/>
    <w:rsid w:val="00811A76"/>
    <w:rsid w:val="00822300"/>
    <w:rsid w:val="008418B4"/>
    <w:rsid w:val="00843BD0"/>
    <w:rsid w:val="00845BDD"/>
    <w:rsid w:val="008465A0"/>
    <w:rsid w:val="00851A68"/>
    <w:rsid w:val="008522E6"/>
    <w:rsid w:val="00852401"/>
    <w:rsid w:val="00857CCE"/>
    <w:rsid w:val="0086115F"/>
    <w:rsid w:val="00864017"/>
    <w:rsid w:val="0086666F"/>
    <w:rsid w:val="00870F7B"/>
    <w:rsid w:val="0087662C"/>
    <w:rsid w:val="00880318"/>
    <w:rsid w:val="00880FB8"/>
    <w:rsid w:val="00883DD7"/>
    <w:rsid w:val="00883EB2"/>
    <w:rsid w:val="00891473"/>
    <w:rsid w:val="008914AE"/>
    <w:rsid w:val="008924D3"/>
    <w:rsid w:val="008A186D"/>
    <w:rsid w:val="008A1F22"/>
    <w:rsid w:val="008B7BA6"/>
    <w:rsid w:val="008C0B24"/>
    <w:rsid w:val="008C3989"/>
    <w:rsid w:val="008C7A9E"/>
    <w:rsid w:val="008D0971"/>
    <w:rsid w:val="008D161F"/>
    <w:rsid w:val="008D288F"/>
    <w:rsid w:val="008D79BB"/>
    <w:rsid w:val="008E3A50"/>
    <w:rsid w:val="008E4CDA"/>
    <w:rsid w:val="008E61EA"/>
    <w:rsid w:val="008E7FCD"/>
    <w:rsid w:val="008F2212"/>
    <w:rsid w:val="008F5601"/>
    <w:rsid w:val="008F5AA5"/>
    <w:rsid w:val="00910598"/>
    <w:rsid w:val="009316DC"/>
    <w:rsid w:val="009436EA"/>
    <w:rsid w:val="00951830"/>
    <w:rsid w:val="009539C4"/>
    <w:rsid w:val="00957735"/>
    <w:rsid w:val="00960559"/>
    <w:rsid w:val="009635EA"/>
    <w:rsid w:val="00963CB2"/>
    <w:rsid w:val="0096674C"/>
    <w:rsid w:val="009715F5"/>
    <w:rsid w:val="00972829"/>
    <w:rsid w:val="00973A87"/>
    <w:rsid w:val="009762AA"/>
    <w:rsid w:val="00981AC5"/>
    <w:rsid w:val="00981FB5"/>
    <w:rsid w:val="009827D4"/>
    <w:rsid w:val="0098387F"/>
    <w:rsid w:val="00994FF7"/>
    <w:rsid w:val="00995A14"/>
    <w:rsid w:val="00995C20"/>
    <w:rsid w:val="009966B7"/>
    <w:rsid w:val="009A0844"/>
    <w:rsid w:val="009A1FFF"/>
    <w:rsid w:val="009A7B75"/>
    <w:rsid w:val="009B0BA8"/>
    <w:rsid w:val="009B5CCC"/>
    <w:rsid w:val="009C4F94"/>
    <w:rsid w:val="009C6BA5"/>
    <w:rsid w:val="009C7105"/>
    <w:rsid w:val="009C73FC"/>
    <w:rsid w:val="009C7923"/>
    <w:rsid w:val="009D28F6"/>
    <w:rsid w:val="009D411E"/>
    <w:rsid w:val="009D5A5E"/>
    <w:rsid w:val="009D7C3B"/>
    <w:rsid w:val="009E0A39"/>
    <w:rsid w:val="009E1D25"/>
    <w:rsid w:val="009F0A7A"/>
    <w:rsid w:val="009F686A"/>
    <w:rsid w:val="009F722A"/>
    <w:rsid w:val="00A01213"/>
    <w:rsid w:val="00A04126"/>
    <w:rsid w:val="00A077CD"/>
    <w:rsid w:val="00A1082A"/>
    <w:rsid w:val="00A11BE0"/>
    <w:rsid w:val="00A1296D"/>
    <w:rsid w:val="00A137BC"/>
    <w:rsid w:val="00A23537"/>
    <w:rsid w:val="00A25445"/>
    <w:rsid w:val="00A32F3A"/>
    <w:rsid w:val="00A37355"/>
    <w:rsid w:val="00A4140D"/>
    <w:rsid w:val="00A43003"/>
    <w:rsid w:val="00A50FF9"/>
    <w:rsid w:val="00A5134E"/>
    <w:rsid w:val="00A52F70"/>
    <w:rsid w:val="00A549DD"/>
    <w:rsid w:val="00A55EB2"/>
    <w:rsid w:val="00A56DAD"/>
    <w:rsid w:val="00A6041D"/>
    <w:rsid w:val="00A62BFF"/>
    <w:rsid w:val="00A6593B"/>
    <w:rsid w:val="00A6637B"/>
    <w:rsid w:val="00A679E3"/>
    <w:rsid w:val="00A67F0B"/>
    <w:rsid w:val="00A706ED"/>
    <w:rsid w:val="00A80AAE"/>
    <w:rsid w:val="00A81580"/>
    <w:rsid w:val="00A836EC"/>
    <w:rsid w:val="00A84489"/>
    <w:rsid w:val="00A8486A"/>
    <w:rsid w:val="00A907F2"/>
    <w:rsid w:val="00A95BD6"/>
    <w:rsid w:val="00A97C87"/>
    <w:rsid w:val="00AA0866"/>
    <w:rsid w:val="00AA1820"/>
    <w:rsid w:val="00AA62F4"/>
    <w:rsid w:val="00AB5188"/>
    <w:rsid w:val="00AB6BD0"/>
    <w:rsid w:val="00AC37FC"/>
    <w:rsid w:val="00AC5800"/>
    <w:rsid w:val="00AC72EE"/>
    <w:rsid w:val="00AC73E3"/>
    <w:rsid w:val="00AD306F"/>
    <w:rsid w:val="00AD5A36"/>
    <w:rsid w:val="00AE033D"/>
    <w:rsid w:val="00AE1814"/>
    <w:rsid w:val="00AE1EF4"/>
    <w:rsid w:val="00AE3AFD"/>
    <w:rsid w:val="00AE6688"/>
    <w:rsid w:val="00AE7470"/>
    <w:rsid w:val="00AF6CFF"/>
    <w:rsid w:val="00B035E4"/>
    <w:rsid w:val="00B05A46"/>
    <w:rsid w:val="00B14278"/>
    <w:rsid w:val="00B15E4C"/>
    <w:rsid w:val="00B169B7"/>
    <w:rsid w:val="00B17B33"/>
    <w:rsid w:val="00B23F26"/>
    <w:rsid w:val="00B24420"/>
    <w:rsid w:val="00B25222"/>
    <w:rsid w:val="00B262B8"/>
    <w:rsid w:val="00B35D67"/>
    <w:rsid w:val="00B3786C"/>
    <w:rsid w:val="00B4041A"/>
    <w:rsid w:val="00B429C1"/>
    <w:rsid w:val="00B4493E"/>
    <w:rsid w:val="00B47BD4"/>
    <w:rsid w:val="00B50D1A"/>
    <w:rsid w:val="00B5184C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86A83"/>
    <w:rsid w:val="00B913F7"/>
    <w:rsid w:val="00B92AE6"/>
    <w:rsid w:val="00B92D3C"/>
    <w:rsid w:val="00B968F6"/>
    <w:rsid w:val="00B969D2"/>
    <w:rsid w:val="00BA028B"/>
    <w:rsid w:val="00BA2695"/>
    <w:rsid w:val="00BA2E78"/>
    <w:rsid w:val="00BA337B"/>
    <w:rsid w:val="00BA3F1F"/>
    <w:rsid w:val="00BA78A1"/>
    <w:rsid w:val="00BB08F1"/>
    <w:rsid w:val="00BC0A93"/>
    <w:rsid w:val="00BC466F"/>
    <w:rsid w:val="00BD3A1D"/>
    <w:rsid w:val="00BD4337"/>
    <w:rsid w:val="00BD479D"/>
    <w:rsid w:val="00BD520C"/>
    <w:rsid w:val="00BF210B"/>
    <w:rsid w:val="00BF3CFA"/>
    <w:rsid w:val="00C01410"/>
    <w:rsid w:val="00C02F67"/>
    <w:rsid w:val="00C03439"/>
    <w:rsid w:val="00C04ADD"/>
    <w:rsid w:val="00C0504B"/>
    <w:rsid w:val="00C07167"/>
    <w:rsid w:val="00C20919"/>
    <w:rsid w:val="00C212B1"/>
    <w:rsid w:val="00C240AB"/>
    <w:rsid w:val="00C25929"/>
    <w:rsid w:val="00C3162B"/>
    <w:rsid w:val="00C32B53"/>
    <w:rsid w:val="00C40DDC"/>
    <w:rsid w:val="00C42F96"/>
    <w:rsid w:val="00C430A6"/>
    <w:rsid w:val="00C46D34"/>
    <w:rsid w:val="00C56769"/>
    <w:rsid w:val="00C62D42"/>
    <w:rsid w:val="00C63A28"/>
    <w:rsid w:val="00C63FCB"/>
    <w:rsid w:val="00C66FCB"/>
    <w:rsid w:val="00C770D3"/>
    <w:rsid w:val="00C81FF4"/>
    <w:rsid w:val="00C8688B"/>
    <w:rsid w:val="00C87256"/>
    <w:rsid w:val="00C916C8"/>
    <w:rsid w:val="00CA0F0D"/>
    <w:rsid w:val="00CA2A20"/>
    <w:rsid w:val="00CA35B9"/>
    <w:rsid w:val="00CA4953"/>
    <w:rsid w:val="00CA5DCB"/>
    <w:rsid w:val="00CA63D1"/>
    <w:rsid w:val="00CA6D5B"/>
    <w:rsid w:val="00CC2ACB"/>
    <w:rsid w:val="00CD0D8A"/>
    <w:rsid w:val="00CD3032"/>
    <w:rsid w:val="00CD558C"/>
    <w:rsid w:val="00CD67DC"/>
    <w:rsid w:val="00CE330D"/>
    <w:rsid w:val="00CE33D4"/>
    <w:rsid w:val="00CE61ED"/>
    <w:rsid w:val="00CF26CA"/>
    <w:rsid w:val="00CF38E6"/>
    <w:rsid w:val="00CF5836"/>
    <w:rsid w:val="00D02BEC"/>
    <w:rsid w:val="00D0416C"/>
    <w:rsid w:val="00D04C3E"/>
    <w:rsid w:val="00D0734B"/>
    <w:rsid w:val="00D12E24"/>
    <w:rsid w:val="00D13883"/>
    <w:rsid w:val="00D140DF"/>
    <w:rsid w:val="00D163BA"/>
    <w:rsid w:val="00D172AE"/>
    <w:rsid w:val="00D1749A"/>
    <w:rsid w:val="00D203C4"/>
    <w:rsid w:val="00D2536F"/>
    <w:rsid w:val="00D26E39"/>
    <w:rsid w:val="00D2744D"/>
    <w:rsid w:val="00D301F2"/>
    <w:rsid w:val="00D326FD"/>
    <w:rsid w:val="00D41AEA"/>
    <w:rsid w:val="00D41B1D"/>
    <w:rsid w:val="00D45825"/>
    <w:rsid w:val="00D47303"/>
    <w:rsid w:val="00D50066"/>
    <w:rsid w:val="00D5210E"/>
    <w:rsid w:val="00D67DBB"/>
    <w:rsid w:val="00D724F9"/>
    <w:rsid w:val="00D73E29"/>
    <w:rsid w:val="00D77BA6"/>
    <w:rsid w:val="00D81BF7"/>
    <w:rsid w:val="00D8434A"/>
    <w:rsid w:val="00D845A4"/>
    <w:rsid w:val="00D8538A"/>
    <w:rsid w:val="00D860F3"/>
    <w:rsid w:val="00D91245"/>
    <w:rsid w:val="00D91682"/>
    <w:rsid w:val="00DA0EC2"/>
    <w:rsid w:val="00DA148E"/>
    <w:rsid w:val="00DA3A3D"/>
    <w:rsid w:val="00DA44CE"/>
    <w:rsid w:val="00DB1676"/>
    <w:rsid w:val="00DB2224"/>
    <w:rsid w:val="00DB2711"/>
    <w:rsid w:val="00DB2D77"/>
    <w:rsid w:val="00DB5F6E"/>
    <w:rsid w:val="00DC2DB6"/>
    <w:rsid w:val="00DC4627"/>
    <w:rsid w:val="00DC4F3B"/>
    <w:rsid w:val="00DD60AA"/>
    <w:rsid w:val="00DE1099"/>
    <w:rsid w:val="00DE3C37"/>
    <w:rsid w:val="00DF1D8B"/>
    <w:rsid w:val="00DF1DC4"/>
    <w:rsid w:val="00DF3D08"/>
    <w:rsid w:val="00DF759C"/>
    <w:rsid w:val="00E0001E"/>
    <w:rsid w:val="00E03A9F"/>
    <w:rsid w:val="00E05727"/>
    <w:rsid w:val="00E15697"/>
    <w:rsid w:val="00E21D3B"/>
    <w:rsid w:val="00E236D7"/>
    <w:rsid w:val="00E24276"/>
    <w:rsid w:val="00E251C0"/>
    <w:rsid w:val="00E31251"/>
    <w:rsid w:val="00E3130B"/>
    <w:rsid w:val="00E3320A"/>
    <w:rsid w:val="00E42C42"/>
    <w:rsid w:val="00E54F9F"/>
    <w:rsid w:val="00E6104C"/>
    <w:rsid w:val="00E6233E"/>
    <w:rsid w:val="00E67015"/>
    <w:rsid w:val="00E7263D"/>
    <w:rsid w:val="00E73C5B"/>
    <w:rsid w:val="00E80456"/>
    <w:rsid w:val="00E833CD"/>
    <w:rsid w:val="00E9192C"/>
    <w:rsid w:val="00E94C49"/>
    <w:rsid w:val="00EA038F"/>
    <w:rsid w:val="00EA2AE6"/>
    <w:rsid w:val="00EA4C65"/>
    <w:rsid w:val="00EB1CC6"/>
    <w:rsid w:val="00EB2265"/>
    <w:rsid w:val="00EB5A79"/>
    <w:rsid w:val="00EC2346"/>
    <w:rsid w:val="00EC32AF"/>
    <w:rsid w:val="00EC4FD2"/>
    <w:rsid w:val="00EC6BFB"/>
    <w:rsid w:val="00ED39DC"/>
    <w:rsid w:val="00ED4F7E"/>
    <w:rsid w:val="00EF2FE4"/>
    <w:rsid w:val="00EF35F6"/>
    <w:rsid w:val="00F004FA"/>
    <w:rsid w:val="00F005ED"/>
    <w:rsid w:val="00F013EE"/>
    <w:rsid w:val="00F14224"/>
    <w:rsid w:val="00F21C64"/>
    <w:rsid w:val="00F22C19"/>
    <w:rsid w:val="00F25295"/>
    <w:rsid w:val="00F261D4"/>
    <w:rsid w:val="00F36F72"/>
    <w:rsid w:val="00F43028"/>
    <w:rsid w:val="00F43115"/>
    <w:rsid w:val="00F54425"/>
    <w:rsid w:val="00F55F85"/>
    <w:rsid w:val="00F56165"/>
    <w:rsid w:val="00F61ABC"/>
    <w:rsid w:val="00F651CA"/>
    <w:rsid w:val="00F66C18"/>
    <w:rsid w:val="00F67098"/>
    <w:rsid w:val="00F70941"/>
    <w:rsid w:val="00F71290"/>
    <w:rsid w:val="00F83086"/>
    <w:rsid w:val="00F8764B"/>
    <w:rsid w:val="00F87650"/>
    <w:rsid w:val="00F87E13"/>
    <w:rsid w:val="00F90853"/>
    <w:rsid w:val="00F91730"/>
    <w:rsid w:val="00FA129C"/>
    <w:rsid w:val="00FA34F5"/>
    <w:rsid w:val="00FC478A"/>
    <w:rsid w:val="00FD57FE"/>
    <w:rsid w:val="00FE270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83E63"/>
  <w15:docId w15:val="{B7277568-C786-4417-A4AE-6BCFCFFC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E276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1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8E7FCD"/>
    <w:pPr>
      <w:widowControl/>
      <w:spacing w:before="100" w:beforeAutospacing="1" w:after="100" w:afterAutospacing="1"/>
    </w:pPr>
    <w:rPr>
      <w:szCs w:val="24"/>
    </w:rPr>
  </w:style>
  <w:style w:type="character" w:customStyle="1" w:styleId="nowrap">
    <w:name w:val="nowrap"/>
    <w:basedOn w:val="Standardnpsmoodstavce"/>
    <w:rsid w:val="00F87E13"/>
  </w:style>
  <w:style w:type="character" w:customStyle="1" w:styleId="Nadpis2Char">
    <w:name w:val="Nadpis 2 Char"/>
    <w:basedOn w:val="Standardnpsmoodstavce"/>
    <w:link w:val="Nadpis2"/>
    <w:uiPriority w:val="9"/>
    <w:rsid w:val="005E27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A665-B93D-4F1D-860E-EBB23D32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1312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ObecZisov</cp:lastModifiedBy>
  <cp:revision>12</cp:revision>
  <cp:lastPrinted>2018-05-23T13:07:00Z</cp:lastPrinted>
  <dcterms:created xsi:type="dcterms:W3CDTF">2017-08-22T10:51:00Z</dcterms:created>
  <dcterms:modified xsi:type="dcterms:W3CDTF">2018-05-23T13:07:00Z</dcterms:modified>
</cp:coreProperties>
</file>